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0FC9F26" w14:textId="77777777" w:rsidR="00E228B6" w:rsidRDefault="00E228B6" w:rsidP="00E228B6">
      <w:pPr>
        <w:snapToGrid w:val="0"/>
        <w:jc w:val="center"/>
        <w:rPr>
          <w:b/>
          <w:color w:val="000000"/>
        </w:rPr>
      </w:pPr>
      <w:r>
        <w:rPr>
          <w:b/>
          <w:color w:val="000000"/>
        </w:rPr>
        <w:t>WEST YORKSHIRE FIRE &amp; RESCUE SERVICE</w:t>
      </w:r>
    </w:p>
    <w:p w14:paraId="0672607B" w14:textId="77777777" w:rsidR="00E228B6" w:rsidRDefault="00E228B6" w:rsidP="00E228B6">
      <w:pPr>
        <w:snapToGrid w:val="0"/>
        <w:jc w:val="center"/>
        <w:rPr>
          <w:b/>
          <w:color w:val="000000"/>
        </w:rPr>
      </w:pPr>
    </w:p>
    <w:p w14:paraId="6CEC02D5" w14:textId="77777777" w:rsidR="00E228B6" w:rsidRDefault="00E228B6" w:rsidP="00E228B6">
      <w:pPr>
        <w:keepNext/>
        <w:snapToGrid w:val="0"/>
        <w:jc w:val="center"/>
        <w:rPr>
          <w:b/>
          <w:color w:val="000000"/>
        </w:rPr>
      </w:pPr>
      <w:r>
        <w:rPr>
          <w:b/>
          <w:color w:val="000000"/>
        </w:rPr>
        <w:t>JOB DESCRIPTION</w:t>
      </w:r>
    </w:p>
    <w:p w14:paraId="35358F67" w14:textId="77777777" w:rsidR="00E228B6" w:rsidRDefault="00E228B6" w:rsidP="00E228B6">
      <w:pPr>
        <w:snapToGrid w:val="0"/>
        <w:rPr>
          <w:rFonts w:ascii="Times New Roman" w:hAnsi="Times New Roman"/>
          <w:color w:val="000000"/>
        </w:rPr>
      </w:pPr>
    </w:p>
    <w:tbl>
      <w:tblPr>
        <w:tblW w:w="0" w:type="auto"/>
        <w:tblInd w:w="-30" w:type="dxa"/>
        <w:tblLayout w:type="fixed"/>
        <w:tblCellMar>
          <w:left w:w="0" w:type="dxa"/>
          <w:right w:w="0" w:type="dxa"/>
        </w:tblCellMar>
        <w:tblLook w:val="04A0" w:firstRow="1" w:lastRow="0" w:firstColumn="1" w:lastColumn="0" w:noHBand="0" w:noVBand="1"/>
      </w:tblPr>
      <w:tblGrid>
        <w:gridCol w:w="2457"/>
        <w:gridCol w:w="8220"/>
      </w:tblGrid>
      <w:tr w:rsidR="00E228B6" w14:paraId="5D6E8D61" w14:textId="77777777" w:rsidTr="00EE0B84">
        <w:tc>
          <w:tcPr>
            <w:tcW w:w="2457" w:type="dxa"/>
            <w:tcBorders>
              <w:top w:val="nil"/>
              <w:left w:val="nil"/>
              <w:bottom w:val="nil"/>
              <w:right w:val="nil"/>
            </w:tcBorders>
            <w:shd w:val="clear" w:color="auto" w:fill="auto"/>
            <w:tcMar>
              <w:top w:w="15" w:type="dxa"/>
              <w:left w:w="15" w:type="dxa"/>
              <w:bottom w:w="15" w:type="dxa"/>
              <w:right w:w="15" w:type="dxa"/>
            </w:tcMar>
          </w:tcPr>
          <w:p w14:paraId="62CB3D28" w14:textId="77777777" w:rsidR="00E228B6" w:rsidRDefault="00E228B6" w:rsidP="00EE0B84">
            <w:pPr>
              <w:snapToGrid w:val="0"/>
              <w:rPr>
                <w:rFonts w:eastAsia="Arial Unicode MS"/>
                <w:color w:val="000000"/>
                <w:sz w:val="22"/>
              </w:rPr>
            </w:pPr>
            <w:r>
              <w:rPr>
                <w:b/>
                <w:color w:val="000000"/>
                <w:sz w:val="22"/>
              </w:rPr>
              <w:t xml:space="preserve">POST TITLE: </w:t>
            </w:r>
          </w:p>
        </w:tc>
        <w:tc>
          <w:tcPr>
            <w:tcW w:w="8220" w:type="dxa"/>
            <w:tcBorders>
              <w:top w:val="nil"/>
              <w:left w:val="nil"/>
              <w:bottom w:val="nil"/>
              <w:right w:val="nil"/>
            </w:tcBorders>
            <w:shd w:val="clear" w:color="auto" w:fill="auto"/>
            <w:tcMar>
              <w:top w:w="15" w:type="dxa"/>
              <w:left w:w="15" w:type="dxa"/>
              <w:bottom w:w="15" w:type="dxa"/>
              <w:right w:w="15" w:type="dxa"/>
            </w:tcMar>
          </w:tcPr>
          <w:p w14:paraId="29F60019" w14:textId="77777777" w:rsidR="00E228B6" w:rsidRDefault="00E228B6" w:rsidP="00EE0B84">
            <w:pPr>
              <w:snapToGrid w:val="0"/>
              <w:rPr>
                <w:rFonts w:eastAsia="Arial Unicode MS"/>
                <w:color w:val="000000"/>
                <w:sz w:val="22"/>
              </w:rPr>
            </w:pPr>
            <w:r>
              <w:rPr>
                <w:color w:val="000000"/>
                <w:sz w:val="22"/>
              </w:rPr>
              <w:t>Station Manager</w:t>
            </w:r>
          </w:p>
        </w:tc>
      </w:tr>
      <w:tr w:rsidR="00E228B6" w14:paraId="2F6A590F" w14:textId="77777777" w:rsidTr="00EE0B84">
        <w:trPr>
          <w:trHeight w:val="236"/>
        </w:trPr>
        <w:tc>
          <w:tcPr>
            <w:tcW w:w="2457" w:type="dxa"/>
            <w:tcBorders>
              <w:top w:val="nil"/>
              <w:left w:val="nil"/>
              <w:bottom w:val="nil"/>
              <w:right w:val="nil"/>
            </w:tcBorders>
            <w:shd w:val="clear" w:color="auto" w:fill="auto"/>
            <w:tcMar>
              <w:top w:w="15" w:type="dxa"/>
              <w:left w:w="15" w:type="dxa"/>
              <w:bottom w:w="15" w:type="dxa"/>
              <w:right w:w="15" w:type="dxa"/>
            </w:tcMar>
          </w:tcPr>
          <w:p w14:paraId="7532BB52" w14:textId="77777777" w:rsidR="00E228B6" w:rsidRDefault="00E228B6" w:rsidP="00EE0B84">
            <w:pPr>
              <w:snapToGrid w:val="0"/>
              <w:rPr>
                <w:rFonts w:eastAsia="Arial Unicode MS"/>
                <w:color w:val="000000"/>
                <w:sz w:val="22"/>
              </w:rPr>
            </w:pPr>
          </w:p>
        </w:tc>
        <w:tc>
          <w:tcPr>
            <w:tcW w:w="8220" w:type="dxa"/>
            <w:tcBorders>
              <w:top w:val="nil"/>
              <w:left w:val="nil"/>
              <w:bottom w:val="nil"/>
              <w:right w:val="nil"/>
            </w:tcBorders>
            <w:shd w:val="clear" w:color="auto" w:fill="auto"/>
            <w:tcMar>
              <w:top w:w="15" w:type="dxa"/>
              <w:left w:w="15" w:type="dxa"/>
              <w:bottom w:w="15" w:type="dxa"/>
              <w:right w:w="15" w:type="dxa"/>
            </w:tcMar>
          </w:tcPr>
          <w:p w14:paraId="36492702" w14:textId="77777777" w:rsidR="00E228B6" w:rsidRDefault="00E228B6" w:rsidP="00EE0B84">
            <w:pPr>
              <w:snapToGrid w:val="0"/>
              <w:rPr>
                <w:rFonts w:eastAsia="Arial Unicode MS"/>
                <w:color w:val="000000"/>
                <w:sz w:val="22"/>
              </w:rPr>
            </w:pPr>
          </w:p>
        </w:tc>
      </w:tr>
      <w:tr w:rsidR="00E228B6" w14:paraId="46665DFA" w14:textId="77777777" w:rsidTr="00EE0B84">
        <w:tc>
          <w:tcPr>
            <w:tcW w:w="2457" w:type="dxa"/>
            <w:tcBorders>
              <w:top w:val="nil"/>
              <w:left w:val="nil"/>
              <w:bottom w:val="nil"/>
              <w:right w:val="nil"/>
            </w:tcBorders>
            <w:shd w:val="clear" w:color="auto" w:fill="auto"/>
            <w:tcMar>
              <w:top w:w="15" w:type="dxa"/>
              <w:left w:w="15" w:type="dxa"/>
              <w:bottom w:w="15" w:type="dxa"/>
              <w:right w:w="15" w:type="dxa"/>
            </w:tcMar>
          </w:tcPr>
          <w:p w14:paraId="1DE76C6B" w14:textId="77777777" w:rsidR="00E228B6" w:rsidRDefault="00E228B6" w:rsidP="00EE0B84">
            <w:pPr>
              <w:snapToGrid w:val="0"/>
              <w:rPr>
                <w:rFonts w:eastAsia="Arial Unicode MS"/>
                <w:color w:val="000000"/>
                <w:sz w:val="22"/>
              </w:rPr>
            </w:pPr>
            <w:r>
              <w:rPr>
                <w:b/>
                <w:color w:val="000000"/>
                <w:sz w:val="22"/>
              </w:rPr>
              <w:t xml:space="preserve">RESPONSIBLE TO: </w:t>
            </w:r>
          </w:p>
        </w:tc>
        <w:tc>
          <w:tcPr>
            <w:tcW w:w="8220" w:type="dxa"/>
            <w:tcBorders>
              <w:top w:val="nil"/>
              <w:left w:val="nil"/>
              <w:bottom w:val="nil"/>
              <w:right w:val="nil"/>
            </w:tcBorders>
            <w:shd w:val="clear" w:color="auto" w:fill="auto"/>
            <w:tcMar>
              <w:top w:w="15" w:type="dxa"/>
              <w:left w:w="15" w:type="dxa"/>
              <w:bottom w:w="15" w:type="dxa"/>
              <w:right w:w="15" w:type="dxa"/>
            </w:tcMar>
          </w:tcPr>
          <w:p w14:paraId="523701C9" w14:textId="77777777" w:rsidR="00E228B6" w:rsidRDefault="00E228B6" w:rsidP="00EE0B84">
            <w:pPr>
              <w:snapToGrid w:val="0"/>
              <w:rPr>
                <w:color w:val="000000"/>
                <w:sz w:val="22"/>
              </w:rPr>
            </w:pPr>
            <w:r>
              <w:rPr>
                <w:color w:val="000000"/>
                <w:sz w:val="22"/>
              </w:rPr>
              <w:t>Group Manager</w:t>
            </w:r>
          </w:p>
          <w:p w14:paraId="234C6FB6" w14:textId="77777777" w:rsidR="00E228B6" w:rsidRDefault="00E228B6" w:rsidP="00EE0B84">
            <w:pPr>
              <w:snapToGrid w:val="0"/>
              <w:rPr>
                <w:rFonts w:eastAsia="Arial Unicode MS"/>
                <w:color w:val="000000"/>
                <w:sz w:val="22"/>
              </w:rPr>
            </w:pPr>
          </w:p>
        </w:tc>
      </w:tr>
      <w:tr w:rsidR="00E228B6" w14:paraId="636D2C66" w14:textId="77777777" w:rsidTr="00EE0B84">
        <w:tc>
          <w:tcPr>
            <w:tcW w:w="2457" w:type="dxa"/>
            <w:tcBorders>
              <w:top w:val="nil"/>
              <w:left w:val="nil"/>
              <w:bottom w:val="nil"/>
              <w:right w:val="nil"/>
            </w:tcBorders>
            <w:shd w:val="clear" w:color="auto" w:fill="auto"/>
            <w:tcMar>
              <w:top w:w="15" w:type="dxa"/>
              <w:left w:w="15" w:type="dxa"/>
              <w:bottom w:w="15" w:type="dxa"/>
              <w:right w:w="15" w:type="dxa"/>
            </w:tcMar>
          </w:tcPr>
          <w:p w14:paraId="603016E3" w14:textId="77777777" w:rsidR="00E228B6" w:rsidRDefault="00E228B6" w:rsidP="00EE0B84">
            <w:pPr>
              <w:snapToGrid w:val="0"/>
              <w:rPr>
                <w:rFonts w:eastAsia="Arial Unicode MS"/>
                <w:color w:val="000000"/>
                <w:sz w:val="22"/>
              </w:rPr>
            </w:pPr>
            <w:r>
              <w:rPr>
                <w:b/>
                <w:color w:val="000000"/>
                <w:sz w:val="22"/>
              </w:rPr>
              <w:t>RESPONSIBLE FOR:</w:t>
            </w:r>
            <w:r>
              <w:rPr>
                <w:rFonts w:eastAsia="Arial Unicode MS"/>
                <w:color w:val="000000"/>
                <w:sz w:val="22"/>
              </w:rPr>
              <w:t xml:space="preserve"> </w:t>
            </w:r>
          </w:p>
        </w:tc>
        <w:tc>
          <w:tcPr>
            <w:tcW w:w="8220" w:type="dxa"/>
            <w:tcBorders>
              <w:top w:val="nil"/>
              <w:left w:val="nil"/>
              <w:bottom w:val="nil"/>
              <w:right w:val="nil"/>
            </w:tcBorders>
            <w:shd w:val="clear" w:color="auto" w:fill="auto"/>
            <w:tcMar>
              <w:top w:w="15" w:type="dxa"/>
              <w:left w:w="15" w:type="dxa"/>
              <w:bottom w:w="15" w:type="dxa"/>
              <w:right w:w="15" w:type="dxa"/>
            </w:tcMar>
          </w:tcPr>
          <w:p w14:paraId="2FEADEDA" w14:textId="77777777" w:rsidR="00E228B6" w:rsidRDefault="00E228B6" w:rsidP="00EE0B84">
            <w:pPr>
              <w:snapToGrid w:val="0"/>
              <w:rPr>
                <w:rFonts w:eastAsia="Arial Unicode MS"/>
                <w:color w:val="000000"/>
                <w:sz w:val="22"/>
              </w:rPr>
            </w:pPr>
            <w:r>
              <w:rPr>
                <w:rFonts w:eastAsia="Arial Unicode MS"/>
                <w:color w:val="000000"/>
                <w:sz w:val="22"/>
              </w:rPr>
              <w:t>Middle management of a functional area.</w:t>
            </w:r>
          </w:p>
          <w:p w14:paraId="6074299C" w14:textId="77777777" w:rsidR="00E228B6" w:rsidRDefault="00E228B6" w:rsidP="00EE0B84">
            <w:pPr>
              <w:snapToGrid w:val="0"/>
              <w:rPr>
                <w:rFonts w:eastAsia="Arial Unicode MS"/>
                <w:color w:val="000000"/>
                <w:sz w:val="22"/>
              </w:rPr>
            </w:pPr>
          </w:p>
        </w:tc>
      </w:tr>
      <w:tr w:rsidR="00E228B6" w14:paraId="009DC5F3" w14:textId="77777777" w:rsidTr="00EE0B84">
        <w:tc>
          <w:tcPr>
            <w:tcW w:w="2457" w:type="dxa"/>
            <w:tcBorders>
              <w:top w:val="nil"/>
              <w:left w:val="nil"/>
              <w:bottom w:val="nil"/>
              <w:right w:val="nil"/>
            </w:tcBorders>
            <w:shd w:val="clear" w:color="auto" w:fill="auto"/>
            <w:tcMar>
              <w:top w:w="15" w:type="dxa"/>
              <w:left w:w="15" w:type="dxa"/>
              <w:bottom w:w="15" w:type="dxa"/>
              <w:right w:w="15" w:type="dxa"/>
            </w:tcMar>
          </w:tcPr>
          <w:p w14:paraId="6E4D2004" w14:textId="77777777" w:rsidR="00E228B6" w:rsidRDefault="00E228B6" w:rsidP="00EE0B84">
            <w:pPr>
              <w:snapToGrid w:val="0"/>
              <w:rPr>
                <w:rFonts w:eastAsia="Arial Unicode MS"/>
                <w:color w:val="000000"/>
                <w:sz w:val="22"/>
              </w:rPr>
            </w:pPr>
            <w:r>
              <w:rPr>
                <w:b/>
                <w:color w:val="000000"/>
                <w:sz w:val="22"/>
              </w:rPr>
              <w:t>PURPOSE OF POST: </w:t>
            </w:r>
          </w:p>
          <w:p w14:paraId="1FD226ED" w14:textId="77777777" w:rsidR="00E228B6" w:rsidRDefault="00E228B6" w:rsidP="00EE0B84">
            <w:pPr>
              <w:snapToGrid w:val="0"/>
              <w:rPr>
                <w:rFonts w:eastAsia="Arial Unicode MS"/>
                <w:color w:val="000000"/>
                <w:sz w:val="22"/>
              </w:rPr>
            </w:pPr>
          </w:p>
        </w:tc>
        <w:tc>
          <w:tcPr>
            <w:tcW w:w="8220" w:type="dxa"/>
            <w:tcBorders>
              <w:top w:val="nil"/>
              <w:left w:val="nil"/>
              <w:bottom w:val="nil"/>
              <w:right w:val="nil"/>
            </w:tcBorders>
            <w:shd w:val="clear" w:color="auto" w:fill="auto"/>
            <w:tcMar>
              <w:top w:w="15" w:type="dxa"/>
              <w:left w:w="15" w:type="dxa"/>
              <w:bottom w:w="15" w:type="dxa"/>
              <w:right w:w="15" w:type="dxa"/>
            </w:tcMar>
          </w:tcPr>
          <w:p w14:paraId="5C2C141C" w14:textId="77777777" w:rsidR="00E228B6" w:rsidRDefault="00E228B6" w:rsidP="00EE0B84">
            <w:pPr>
              <w:snapToGrid w:val="0"/>
              <w:rPr>
                <w:rFonts w:eastAsia="Arial Unicode MS"/>
                <w:color w:val="000000"/>
                <w:sz w:val="22"/>
              </w:rPr>
            </w:pPr>
            <w:r>
              <w:rPr>
                <w:rFonts w:eastAsia="Arial Unicode MS"/>
                <w:color w:val="000000"/>
                <w:sz w:val="22"/>
              </w:rPr>
              <w:t>To be responsible for the development and leadership of the functional area to ensure objectives are met.</w:t>
            </w:r>
          </w:p>
          <w:p w14:paraId="220C50FD" w14:textId="77777777" w:rsidR="00E228B6" w:rsidRDefault="00E228B6" w:rsidP="00EE0B84">
            <w:pPr>
              <w:snapToGrid w:val="0"/>
              <w:rPr>
                <w:rFonts w:eastAsia="Arial Unicode MS"/>
                <w:color w:val="000000"/>
                <w:sz w:val="22"/>
              </w:rPr>
            </w:pPr>
          </w:p>
          <w:p w14:paraId="4D8BB314" w14:textId="77777777" w:rsidR="00E228B6" w:rsidRDefault="00E228B6" w:rsidP="00EE0B84">
            <w:pPr>
              <w:snapToGrid w:val="0"/>
              <w:rPr>
                <w:rFonts w:eastAsia="Arial Unicode MS"/>
                <w:color w:val="000000"/>
                <w:sz w:val="22"/>
              </w:rPr>
            </w:pPr>
            <w:r>
              <w:rPr>
                <w:rFonts w:eastAsia="Arial Unicode MS"/>
                <w:color w:val="000000"/>
                <w:sz w:val="22"/>
              </w:rPr>
              <w:t>To undertake an appropriate level of command at operational incidents.</w:t>
            </w:r>
          </w:p>
          <w:p w14:paraId="0361F6D0" w14:textId="77777777" w:rsidR="00E228B6" w:rsidRDefault="00E228B6" w:rsidP="00EE0B84">
            <w:pPr>
              <w:snapToGrid w:val="0"/>
              <w:rPr>
                <w:rFonts w:eastAsia="Arial Unicode MS"/>
                <w:color w:val="000000"/>
                <w:sz w:val="22"/>
              </w:rPr>
            </w:pPr>
          </w:p>
          <w:p w14:paraId="6046364B" w14:textId="77777777" w:rsidR="00E228B6" w:rsidRDefault="00E228B6" w:rsidP="00EE0B84">
            <w:pPr>
              <w:snapToGrid w:val="0"/>
              <w:rPr>
                <w:rFonts w:eastAsia="Arial Unicode MS"/>
                <w:color w:val="000000"/>
                <w:sz w:val="22"/>
              </w:rPr>
            </w:pPr>
            <w:r>
              <w:rPr>
                <w:rFonts w:eastAsia="Arial Unicode MS"/>
                <w:color w:val="000000"/>
                <w:sz w:val="22"/>
              </w:rPr>
              <w:t>To fulfil a management and leadership role in the functional area team and to contribute fully to the Service Priorities (Programme of Change) and relevant action plans (District/Local/Team).</w:t>
            </w:r>
          </w:p>
        </w:tc>
      </w:tr>
    </w:tbl>
    <w:p w14:paraId="3FBFA191" w14:textId="77777777" w:rsidR="00E228B6" w:rsidRDefault="00E228B6" w:rsidP="00E228B6">
      <w:pPr>
        <w:snapToGrid w:val="0"/>
        <w:rPr>
          <w:color w:val="000000"/>
        </w:rPr>
      </w:pPr>
    </w:p>
    <w:p w14:paraId="35A60A8C" w14:textId="77777777" w:rsidR="00E228B6" w:rsidRDefault="00E228B6" w:rsidP="00E228B6">
      <w:pPr>
        <w:snapToGrid w:val="0"/>
        <w:rPr>
          <w:b/>
          <w:color w:val="000000"/>
        </w:rPr>
      </w:pPr>
      <w:r>
        <w:rPr>
          <w:b/>
          <w:color w:val="000000"/>
        </w:rPr>
        <w:t xml:space="preserve">MAIN DUTIES AND RESPONSIBILITIES </w:t>
      </w:r>
    </w:p>
    <w:p w14:paraId="3DEF7E1E" w14:textId="77777777" w:rsidR="00E228B6" w:rsidRDefault="00E228B6" w:rsidP="00E228B6">
      <w:pPr>
        <w:snapToGrid w:val="0"/>
        <w:rPr>
          <w:b/>
          <w:color w:val="000000"/>
        </w:rPr>
      </w:pPr>
    </w:p>
    <w:p w14:paraId="27C615E6" w14:textId="77777777" w:rsidR="00E228B6" w:rsidRDefault="00E228B6" w:rsidP="00E228B6">
      <w:pPr>
        <w:snapToGrid w:val="0"/>
        <w:rPr>
          <w:color w:val="000000"/>
          <w:sz w:val="22"/>
        </w:rPr>
      </w:pPr>
      <w:r>
        <w:rPr>
          <w:color w:val="000000"/>
          <w:sz w:val="22"/>
        </w:rPr>
        <w:t>Aligned to Core Station Manager Fire and Rescue Service Role Map Duties &amp; Competencies EFSM2 – EFSM21</w:t>
      </w:r>
    </w:p>
    <w:p w14:paraId="7542D997" w14:textId="77777777" w:rsidR="00E228B6" w:rsidRDefault="00E228B6" w:rsidP="00E228B6">
      <w:pPr>
        <w:snapToGrid w:val="0"/>
        <w:rPr>
          <w:rFonts w:ascii="Times New Roman" w:hAnsi="Times New Roman"/>
          <w:color w:val="000000"/>
          <w:sz w:val="22"/>
        </w:rPr>
      </w:pPr>
    </w:p>
    <w:p w14:paraId="20A2692C" w14:textId="77777777" w:rsidR="00E228B6" w:rsidRPr="00504FF3" w:rsidRDefault="00E228B6" w:rsidP="00E228B6">
      <w:pPr>
        <w:numPr>
          <w:ilvl w:val="0"/>
          <w:numId w:val="5"/>
        </w:numPr>
        <w:snapToGrid w:val="0"/>
        <w:spacing w:after="0" w:line="240" w:lineRule="auto"/>
        <w:ind w:left="720"/>
        <w:rPr>
          <w:sz w:val="22"/>
        </w:rPr>
      </w:pPr>
      <w:r w:rsidRPr="00504FF3">
        <w:rPr>
          <w:sz w:val="22"/>
        </w:rPr>
        <w:t>Lead, monitor and support people to resolve operational incidents (EFSM2)</w:t>
      </w:r>
    </w:p>
    <w:p w14:paraId="11A98571" w14:textId="77777777" w:rsidR="00E228B6" w:rsidRPr="00504FF3" w:rsidRDefault="00E228B6" w:rsidP="00E228B6">
      <w:pPr>
        <w:snapToGrid w:val="0"/>
        <w:ind w:left="720"/>
        <w:rPr>
          <w:sz w:val="22"/>
        </w:rPr>
      </w:pPr>
    </w:p>
    <w:p w14:paraId="2F710C54" w14:textId="77777777" w:rsidR="00E228B6" w:rsidRPr="00504FF3" w:rsidRDefault="00E228B6" w:rsidP="00E228B6">
      <w:pPr>
        <w:numPr>
          <w:ilvl w:val="1"/>
          <w:numId w:val="6"/>
        </w:numPr>
        <w:snapToGrid w:val="0"/>
        <w:spacing w:after="0" w:line="240" w:lineRule="auto"/>
        <w:ind w:left="1440"/>
        <w:rPr>
          <w:sz w:val="22"/>
        </w:rPr>
      </w:pPr>
      <w:r w:rsidRPr="00504FF3">
        <w:rPr>
          <w:sz w:val="22"/>
        </w:rPr>
        <w:t>Review and determine incident status</w:t>
      </w:r>
    </w:p>
    <w:p w14:paraId="1EF2C8E9" w14:textId="77777777" w:rsidR="00E228B6" w:rsidRPr="00504FF3" w:rsidRDefault="00E228B6" w:rsidP="00E228B6">
      <w:pPr>
        <w:numPr>
          <w:ilvl w:val="1"/>
          <w:numId w:val="6"/>
        </w:numPr>
        <w:snapToGrid w:val="0"/>
        <w:spacing w:after="0" w:line="240" w:lineRule="auto"/>
        <w:ind w:left="1440"/>
        <w:rPr>
          <w:sz w:val="22"/>
        </w:rPr>
      </w:pPr>
      <w:r w:rsidRPr="00504FF3">
        <w:rPr>
          <w:sz w:val="22"/>
        </w:rPr>
        <w:t>Assume responsibility and implement action to support those involved in the incident</w:t>
      </w:r>
    </w:p>
    <w:p w14:paraId="631256AD" w14:textId="77777777" w:rsidR="00E228B6" w:rsidRPr="00504FF3" w:rsidRDefault="00E228B6" w:rsidP="00E228B6">
      <w:pPr>
        <w:numPr>
          <w:ilvl w:val="1"/>
          <w:numId w:val="6"/>
        </w:numPr>
        <w:snapToGrid w:val="0"/>
        <w:spacing w:after="0" w:line="240" w:lineRule="auto"/>
        <w:ind w:left="1440"/>
        <w:rPr>
          <w:sz w:val="22"/>
        </w:rPr>
      </w:pPr>
      <w:r w:rsidRPr="00504FF3">
        <w:rPr>
          <w:sz w:val="22"/>
        </w:rPr>
        <w:t>Debrief following resolution of incident</w:t>
      </w:r>
    </w:p>
    <w:p w14:paraId="5194285A" w14:textId="77777777" w:rsidR="00E228B6" w:rsidRPr="00504FF3" w:rsidRDefault="00E228B6" w:rsidP="00E228B6">
      <w:pPr>
        <w:snapToGrid w:val="0"/>
        <w:rPr>
          <w:sz w:val="22"/>
        </w:rPr>
      </w:pPr>
    </w:p>
    <w:p w14:paraId="3BDCE80D" w14:textId="77777777" w:rsidR="00E228B6" w:rsidRPr="00504FF3" w:rsidRDefault="00E228B6" w:rsidP="00E228B6">
      <w:pPr>
        <w:numPr>
          <w:ilvl w:val="0"/>
          <w:numId w:val="5"/>
        </w:numPr>
        <w:snapToGrid w:val="0"/>
        <w:spacing w:after="0" w:line="240" w:lineRule="auto"/>
        <w:ind w:left="720"/>
        <w:rPr>
          <w:sz w:val="22"/>
        </w:rPr>
      </w:pPr>
      <w:r w:rsidRPr="00504FF3">
        <w:rPr>
          <w:sz w:val="22"/>
        </w:rPr>
        <w:t>Determine solutions to hazards and risks identified through inspection and investigation (EFSM3)</w:t>
      </w:r>
    </w:p>
    <w:p w14:paraId="24BF0F05" w14:textId="77777777" w:rsidR="00E228B6" w:rsidRPr="00504FF3" w:rsidRDefault="00E228B6" w:rsidP="00E228B6">
      <w:pPr>
        <w:snapToGrid w:val="0"/>
        <w:ind w:left="720"/>
        <w:rPr>
          <w:sz w:val="22"/>
        </w:rPr>
      </w:pPr>
    </w:p>
    <w:p w14:paraId="50AFF38E" w14:textId="77777777" w:rsidR="00E228B6" w:rsidRPr="00504FF3" w:rsidRDefault="00E228B6" w:rsidP="00E228B6">
      <w:pPr>
        <w:numPr>
          <w:ilvl w:val="1"/>
          <w:numId w:val="5"/>
        </w:numPr>
        <w:snapToGrid w:val="0"/>
        <w:spacing w:after="0" w:line="240" w:lineRule="auto"/>
        <w:ind w:left="1440"/>
        <w:rPr>
          <w:sz w:val="22"/>
        </w:rPr>
      </w:pPr>
      <w:r w:rsidRPr="00504FF3">
        <w:rPr>
          <w:sz w:val="22"/>
        </w:rPr>
        <w:t>Plan inspections and investigations</w:t>
      </w:r>
    </w:p>
    <w:p w14:paraId="091F6608" w14:textId="77777777" w:rsidR="00E228B6" w:rsidRPr="00504FF3" w:rsidRDefault="00E228B6" w:rsidP="00E228B6">
      <w:pPr>
        <w:numPr>
          <w:ilvl w:val="1"/>
          <w:numId w:val="5"/>
        </w:numPr>
        <w:snapToGrid w:val="0"/>
        <w:spacing w:after="0" w:line="240" w:lineRule="auto"/>
        <w:ind w:left="1440"/>
        <w:rPr>
          <w:sz w:val="22"/>
        </w:rPr>
      </w:pPr>
      <w:r w:rsidRPr="00504FF3">
        <w:rPr>
          <w:sz w:val="22"/>
        </w:rPr>
        <w:t>Implement inspections and investigations</w:t>
      </w:r>
    </w:p>
    <w:p w14:paraId="1499F369" w14:textId="77777777" w:rsidR="00E228B6" w:rsidRPr="00504FF3" w:rsidRDefault="00E228B6" w:rsidP="00E228B6">
      <w:pPr>
        <w:numPr>
          <w:ilvl w:val="1"/>
          <w:numId w:val="5"/>
        </w:numPr>
        <w:snapToGrid w:val="0"/>
        <w:spacing w:after="0" w:line="240" w:lineRule="auto"/>
        <w:ind w:left="1440"/>
        <w:rPr>
          <w:sz w:val="22"/>
        </w:rPr>
      </w:pPr>
      <w:r w:rsidRPr="00504FF3">
        <w:rPr>
          <w:sz w:val="22"/>
        </w:rPr>
        <w:t>Respond to findings following inspections and investigations</w:t>
      </w:r>
    </w:p>
    <w:p w14:paraId="711BC6F4" w14:textId="77777777" w:rsidR="00E228B6" w:rsidRPr="00504FF3" w:rsidRDefault="00E228B6" w:rsidP="00E228B6">
      <w:pPr>
        <w:numPr>
          <w:ilvl w:val="1"/>
          <w:numId w:val="5"/>
        </w:numPr>
        <w:snapToGrid w:val="0"/>
        <w:spacing w:after="0" w:line="240" w:lineRule="auto"/>
        <w:ind w:left="1440"/>
        <w:rPr>
          <w:sz w:val="22"/>
        </w:rPr>
      </w:pPr>
      <w:r w:rsidRPr="00504FF3">
        <w:rPr>
          <w:sz w:val="22"/>
        </w:rPr>
        <w:t>Present evidence at formal proceedings</w:t>
      </w:r>
    </w:p>
    <w:p w14:paraId="51AC673D" w14:textId="77777777" w:rsidR="00E228B6" w:rsidRPr="00504FF3" w:rsidRDefault="00E228B6" w:rsidP="00E228B6">
      <w:pPr>
        <w:snapToGrid w:val="0"/>
        <w:rPr>
          <w:sz w:val="22"/>
        </w:rPr>
      </w:pPr>
    </w:p>
    <w:p w14:paraId="5E017EE0" w14:textId="77777777" w:rsidR="00E228B6" w:rsidRPr="00504FF3" w:rsidRDefault="00E228B6" w:rsidP="00E228B6">
      <w:pPr>
        <w:numPr>
          <w:ilvl w:val="0"/>
          <w:numId w:val="5"/>
        </w:numPr>
        <w:snapToGrid w:val="0"/>
        <w:spacing w:after="0" w:line="240" w:lineRule="auto"/>
        <w:ind w:left="720"/>
        <w:rPr>
          <w:sz w:val="22"/>
        </w:rPr>
      </w:pPr>
      <w:r w:rsidRPr="00504FF3">
        <w:rPr>
          <w:sz w:val="22"/>
        </w:rPr>
        <w:lastRenderedPageBreak/>
        <w:t>Plan and implement activities to meet service delivery needs (EFSM10)</w:t>
      </w:r>
    </w:p>
    <w:p w14:paraId="7A6D50E8" w14:textId="77777777" w:rsidR="00E228B6" w:rsidRPr="00504FF3" w:rsidRDefault="00E228B6" w:rsidP="00E228B6">
      <w:pPr>
        <w:snapToGrid w:val="0"/>
        <w:ind w:left="720"/>
        <w:rPr>
          <w:sz w:val="22"/>
        </w:rPr>
      </w:pPr>
    </w:p>
    <w:p w14:paraId="4EC5C5F2" w14:textId="77777777" w:rsidR="00E228B6" w:rsidRPr="00504FF3" w:rsidRDefault="00E228B6" w:rsidP="00E228B6">
      <w:pPr>
        <w:numPr>
          <w:ilvl w:val="1"/>
          <w:numId w:val="5"/>
        </w:numPr>
        <w:snapToGrid w:val="0"/>
        <w:spacing w:after="0" w:line="240" w:lineRule="auto"/>
        <w:ind w:left="1440"/>
        <w:rPr>
          <w:sz w:val="22"/>
        </w:rPr>
      </w:pPr>
      <w:r w:rsidRPr="00504FF3">
        <w:rPr>
          <w:sz w:val="22"/>
        </w:rPr>
        <w:t>Plan and allocate work activities to meet service delivery needs</w:t>
      </w:r>
    </w:p>
    <w:p w14:paraId="1447C3E3" w14:textId="77777777" w:rsidR="00E228B6" w:rsidRPr="00504FF3" w:rsidRDefault="00E228B6" w:rsidP="00E228B6">
      <w:pPr>
        <w:numPr>
          <w:ilvl w:val="1"/>
          <w:numId w:val="5"/>
        </w:numPr>
        <w:snapToGrid w:val="0"/>
        <w:spacing w:after="0" w:line="240" w:lineRule="auto"/>
        <w:ind w:left="1440"/>
        <w:rPr>
          <w:sz w:val="22"/>
        </w:rPr>
      </w:pPr>
      <w:r w:rsidRPr="00504FF3">
        <w:rPr>
          <w:sz w:val="22"/>
        </w:rPr>
        <w:t>Agree budgets and resources for work activities</w:t>
      </w:r>
    </w:p>
    <w:p w14:paraId="20328F51" w14:textId="77777777" w:rsidR="00E228B6" w:rsidRPr="00504FF3" w:rsidRDefault="00E228B6" w:rsidP="00E228B6">
      <w:pPr>
        <w:numPr>
          <w:ilvl w:val="1"/>
          <w:numId w:val="5"/>
        </w:numPr>
        <w:snapToGrid w:val="0"/>
        <w:spacing w:after="0" w:line="240" w:lineRule="auto"/>
        <w:ind w:left="1440"/>
        <w:rPr>
          <w:sz w:val="22"/>
        </w:rPr>
      </w:pPr>
      <w:r w:rsidRPr="00504FF3">
        <w:rPr>
          <w:sz w:val="22"/>
        </w:rPr>
        <w:t>Implement and evaluate work plans to achieve objectives</w:t>
      </w:r>
    </w:p>
    <w:p w14:paraId="4EB0E493" w14:textId="77777777" w:rsidR="00E228B6" w:rsidRPr="00504FF3" w:rsidRDefault="00E228B6" w:rsidP="00E228B6">
      <w:pPr>
        <w:numPr>
          <w:ilvl w:val="1"/>
          <w:numId w:val="5"/>
        </w:numPr>
        <w:snapToGrid w:val="0"/>
        <w:spacing w:after="0" w:line="240" w:lineRule="auto"/>
        <w:ind w:left="1440"/>
        <w:rPr>
          <w:sz w:val="22"/>
        </w:rPr>
      </w:pPr>
      <w:r w:rsidRPr="00504FF3">
        <w:rPr>
          <w:sz w:val="22"/>
        </w:rPr>
        <w:t>Make recommendations for improvements to work activities</w:t>
      </w:r>
    </w:p>
    <w:p w14:paraId="733DC68C" w14:textId="77777777" w:rsidR="00E228B6" w:rsidRPr="00504FF3" w:rsidRDefault="00E228B6" w:rsidP="00E228B6">
      <w:pPr>
        <w:snapToGrid w:val="0"/>
        <w:rPr>
          <w:sz w:val="22"/>
        </w:rPr>
      </w:pPr>
    </w:p>
    <w:p w14:paraId="23F6DF53" w14:textId="77777777" w:rsidR="00E228B6" w:rsidRPr="00504FF3" w:rsidRDefault="00E228B6" w:rsidP="00E228B6">
      <w:pPr>
        <w:numPr>
          <w:ilvl w:val="0"/>
          <w:numId w:val="5"/>
        </w:numPr>
        <w:snapToGrid w:val="0"/>
        <w:spacing w:after="0" w:line="240" w:lineRule="auto"/>
        <w:ind w:left="720"/>
        <w:rPr>
          <w:sz w:val="22"/>
        </w:rPr>
      </w:pPr>
      <w:r w:rsidRPr="00504FF3">
        <w:rPr>
          <w:sz w:val="22"/>
        </w:rPr>
        <w:t>Manage the effective use of resources (EFSM12)</w:t>
      </w:r>
    </w:p>
    <w:p w14:paraId="50E22D5F" w14:textId="77777777" w:rsidR="00E228B6" w:rsidRPr="00504FF3" w:rsidRDefault="00E228B6" w:rsidP="00E228B6">
      <w:pPr>
        <w:snapToGrid w:val="0"/>
        <w:ind w:left="720"/>
        <w:rPr>
          <w:sz w:val="22"/>
        </w:rPr>
      </w:pPr>
    </w:p>
    <w:p w14:paraId="0FF37486" w14:textId="77777777" w:rsidR="00E228B6" w:rsidRPr="00504FF3" w:rsidRDefault="00E228B6" w:rsidP="00E228B6">
      <w:pPr>
        <w:numPr>
          <w:ilvl w:val="1"/>
          <w:numId w:val="5"/>
        </w:numPr>
        <w:snapToGrid w:val="0"/>
        <w:spacing w:after="0" w:line="240" w:lineRule="auto"/>
        <w:ind w:left="1440"/>
        <w:rPr>
          <w:sz w:val="22"/>
        </w:rPr>
      </w:pPr>
      <w:r w:rsidRPr="00504FF3">
        <w:rPr>
          <w:sz w:val="22"/>
        </w:rPr>
        <w:t>Plan the use of physical resources</w:t>
      </w:r>
    </w:p>
    <w:p w14:paraId="09C9F873" w14:textId="77777777" w:rsidR="00E228B6" w:rsidRPr="00504FF3" w:rsidRDefault="00E228B6" w:rsidP="00E228B6">
      <w:pPr>
        <w:numPr>
          <w:ilvl w:val="1"/>
          <w:numId w:val="5"/>
        </w:numPr>
        <w:snapToGrid w:val="0"/>
        <w:spacing w:after="0" w:line="240" w:lineRule="auto"/>
        <w:ind w:left="1440"/>
        <w:rPr>
          <w:sz w:val="22"/>
        </w:rPr>
      </w:pPr>
      <w:r w:rsidRPr="00504FF3">
        <w:rPr>
          <w:sz w:val="22"/>
        </w:rPr>
        <w:t>Obtain physical resources</w:t>
      </w:r>
    </w:p>
    <w:p w14:paraId="244CF6FF" w14:textId="77777777" w:rsidR="00E228B6" w:rsidRPr="00504FF3" w:rsidRDefault="00E228B6" w:rsidP="00E228B6">
      <w:pPr>
        <w:numPr>
          <w:ilvl w:val="1"/>
          <w:numId w:val="5"/>
        </w:numPr>
        <w:snapToGrid w:val="0"/>
        <w:spacing w:after="0" w:line="240" w:lineRule="auto"/>
        <w:ind w:left="1440"/>
        <w:rPr>
          <w:sz w:val="22"/>
        </w:rPr>
      </w:pPr>
      <w:r w:rsidRPr="00504FF3">
        <w:rPr>
          <w:sz w:val="22"/>
        </w:rPr>
        <w:t>Ensure the availability of supplies</w:t>
      </w:r>
    </w:p>
    <w:p w14:paraId="37AC565A" w14:textId="77777777" w:rsidR="00E228B6" w:rsidRPr="00504FF3" w:rsidRDefault="00E228B6" w:rsidP="00E228B6">
      <w:pPr>
        <w:numPr>
          <w:ilvl w:val="1"/>
          <w:numId w:val="5"/>
        </w:numPr>
        <w:snapToGrid w:val="0"/>
        <w:spacing w:after="0" w:line="240" w:lineRule="auto"/>
        <w:ind w:left="1440"/>
        <w:rPr>
          <w:sz w:val="22"/>
        </w:rPr>
      </w:pPr>
      <w:r w:rsidRPr="00504FF3">
        <w:rPr>
          <w:sz w:val="22"/>
        </w:rPr>
        <w:t>Monitor the use of physical resources</w:t>
      </w:r>
    </w:p>
    <w:p w14:paraId="697979A2" w14:textId="77777777" w:rsidR="00E228B6" w:rsidRPr="00504FF3" w:rsidRDefault="00E228B6" w:rsidP="00E228B6">
      <w:pPr>
        <w:snapToGrid w:val="0"/>
        <w:rPr>
          <w:sz w:val="22"/>
        </w:rPr>
      </w:pPr>
    </w:p>
    <w:p w14:paraId="743C2BDE" w14:textId="77777777" w:rsidR="00E228B6" w:rsidRPr="00504FF3" w:rsidRDefault="00E228B6" w:rsidP="00E228B6">
      <w:pPr>
        <w:numPr>
          <w:ilvl w:val="0"/>
          <w:numId w:val="5"/>
        </w:numPr>
        <w:snapToGrid w:val="0"/>
        <w:spacing w:after="0" w:line="240" w:lineRule="auto"/>
        <w:ind w:left="720"/>
        <w:rPr>
          <w:sz w:val="22"/>
        </w:rPr>
      </w:pPr>
      <w:r w:rsidRPr="00504FF3">
        <w:rPr>
          <w:sz w:val="22"/>
        </w:rPr>
        <w:t>Select required personnel (EFSM13)</w:t>
      </w:r>
    </w:p>
    <w:p w14:paraId="436BD2B1" w14:textId="77777777" w:rsidR="00E228B6" w:rsidRPr="00504FF3" w:rsidRDefault="00E228B6" w:rsidP="00E228B6">
      <w:pPr>
        <w:snapToGrid w:val="0"/>
        <w:ind w:left="720"/>
        <w:rPr>
          <w:sz w:val="22"/>
        </w:rPr>
      </w:pPr>
    </w:p>
    <w:p w14:paraId="1A7EB1A3" w14:textId="77777777" w:rsidR="00E228B6" w:rsidRPr="00504FF3" w:rsidRDefault="00E228B6" w:rsidP="00E228B6">
      <w:pPr>
        <w:numPr>
          <w:ilvl w:val="1"/>
          <w:numId w:val="5"/>
        </w:numPr>
        <w:snapToGrid w:val="0"/>
        <w:spacing w:after="0" w:line="240" w:lineRule="auto"/>
        <w:ind w:left="1440"/>
        <w:rPr>
          <w:sz w:val="22"/>
        </w:rPr>
      </w:pPr>
      <w:r w:rsidRPr="00504FF3">
        <w:rPr>
          <w:sz w:val="22"/>
        </w:rPr>
        <w:t>Identify personnel requirements</w:t>
      </w:r>
    </w:p>
    <w:p w14:paraId="7CBDA142" w14:textId="77777777" w:rsidR="00351B2F" w:rsidRDefault="00E228B6" w:rsidP="00351B2F">
      <w:pPr>
        <w:numPr>
          <w:ilvl w:val="1"/>
          <w:numId w:val="5"/>
        </w:numPr>
        <w:snapToGrid w:val="0"/>
        <w:spacing w:after="0" w:line="240" w:lineRule="auto"/>
        <w:ind w:left="1440"/>
        <w:rPr>
          <w:sz w:val="22"/>
        </w:rPr>
      </w:pPr>
      <w:r w:rsidRPr="00E32E85">
        <w:rPr>
          <w:sz w:val="22"/>
        </w:rPr>
        <w:t>Select required personnel</w:t>
      </w:r>
    </w:p>
    <w:p w14:paraId="68FFA7D1" w14:textId="77777777" w:rsidR="00351B2F" w:rsidRDefault="00351B2F" w:rsidP="00351B2F">
      <w:pPr>
        <w:numPr>
          <w:ilvl w:val="1"/>
          <w:numId w:val="5"/>
        </w:numPr>
        <w:snapToGrid w:val="0"/>
        <w:spacing w:after="0" w:line="240" w:lineRule="auto"/>
        <w:ind w:left="1440"/>
        <w:rPr>
          <w:sz w:val="22"/>
        </w:rPr>
      </w:pPr>
    </w:p>
    <w:p w14:paraId="09570AAC" w14:textId="77777777" w:rsidR="00CE77A7" w:rsidRDefault="00CE77A7" w:rsidP="00CE77A7">
      <w:pPr>
        <w:snapToGrid w:val="0"/>
        <w:spacing w:after="0" w:line="240" w:lineRule="auto"/>
        <w:ind w:left="360"/>
        <w:rPr>
          <w:sz w:val="22"/>
        </w:rPr>
      </w:pPr>
    </w:p>
    <w:p w14:paraId="050E0295" w14:textId="09E8E142" w:rsidR="00E228B6" w:rsidRPr="0091324F" w:rsidRDefault="00CE77A7" w:rsidP="0091324F">
      <w:pPr>
        <w:pStyle w:val="ListParagraph"/>
        <w:numPr>
          <w:ilvl w:val="0"/>
          <w:numId w:val="5"/>
        </w:numPr>
        <w:snapToGrid w:val="0"/>
        <w:spacing w:after="0" w:line="240" w:lineRule="auto"/>
        <w:rPr>
          <w:sz w:val="22"/>
        </w:rPr>
      </w:pPr>
      <w:r w:rsidRPr="0091324F">
        <w:rPr>
          <w:sz w:val="22"/>
        </w:rPr>
        <w:t>M</w:t>
      </w:r>
      <w:r w:rsidR="00E228B6" w:rsidRPr="0091324F">
        <w:rPr>
          <w:sz w:val="22"/>
        </w:rPr>
        <w:t>anage the performance of teams and individuals to achieve objectives (EFSM14)</w:t>
      </w:r>
    </w:p>
    <w:p w14:paraId="0585D2FE" w14:textId="77777777" w:rsidR="00E228B6" w:rsidRPr="00504FF3" w:rsidRDefault="00E228B6" w:rsidP="00E228B6">
      <w:pPr>
        <w:snapToGrid w:val="0"/>
        <w:ind w:left="720"/>
        <w:rPr>
          <w:sz w:val="22"/>
        </w:rPr>
      </w:pPr>
    </w:p>
    <w:p w14:paraId="79FC0AF9" w14:textId="77777777" w:rsidR="00E228B6" w:rsidRPr="00504FF3" w:rsidRDefault="00E228B6" w:rsidP="00E228B6">
      <w:pPr>
        <w:numPr>
          <w:ilvl w:val="1"/>
          <w:numId w:val="7"/>
        </w:numPr>
        <w:snapToGrid w:val="0"/>
        <w:spacing w:after="0" w:line="240" w:lineRule="auto"/>
        <w:ind w:left="1440"/>
        <w:rPr>
          <w:sz w:val="22"/>
        </w:rPr>
      </w:pPr>
      <w:r w:rsidRPr="00504FF3">
        <w:rPr>
          <w:sz w:val="22"/>
        </w:rPr>
        <w:t>Allocate and delegate work to teams and individuals</w:t>
      </w:r>
    </w:p>
    <w:p w14:paraId="553DF535" w14:textId="77777777" w:rsidR="00E228B6" w:rsidRPr="00504FF3" w:rsidRDefault="00E228B6" w:rsidP="00E228B6">
      <w:pPr>
        <w:numPr>
          <w:ilvl w:val="1"/>
          <w:numId w:val="7"/>
        </w:numPr>
        <w:snapToGrid w:val="0"/>
        <w:spacing w:after="0" w:line="240" w:lineRule="auto"/>
        <w:ind w:left="1440"/>
        <w:rPr>
          <w:sz w:val="22"/>
        </w:rPr>
      </w:pPr>
      <w:r w:rsidRPr="00504FF3">
        <w:rPr>
          <w:sz w:val="22"/>
        </w:rPr>
        <w:t>Agree objectives and work plans with teams and individuals</w:t>
      </w:r>
    </w:p>
    <w:p w14:paraId="44F4CABF" w14:textId="77777777" w:rsidR="00E228B6" w:rsidRPr="00504FF3" w:rsidRDefault="00E228B6" w:rsidP="00E228B6">
      <w:pPr>
        <w:numPr>
          <w:ilvl w:val="1"/>
          <w:numId w:val="7"/>
        </w:numPr>
        <w:snapToGrid w:val="0"/>
        <w:spacing w:after="0" w:line="240" w:lineRule="auto"/>
        <w:ind w:left="1440"/>
        <w:rPr>
          <w:sz w:val="22"/>
        </w:rPr>
      </w:pPr>
      <w:r w:rsidRPr="00504FF3">
        <w:rPr>
          <w:sz w:val="22"/>
        </w:rPr>
        <w:t>Assess the performance of teams and individuals</w:t>
      </w:r>
    </w:p>
    <w:p w14:paraId="7E12C8B7" w14:textId="77777777" w:rsidR="00E228B6" w:rsidRPr="00504FF3" w:rsidRDefault="00E228B6" w:rsidP="00E228B6">
      <w:pPr>
        <w:numPr>
          <w:ilvl w:val="1"/>
          <w:numId w:val="7"/>
        </w:numPr>
        <w:snapToGrid w:val="0"/>
        <w:spacing w:after="0" w:line="240" w:lineRule="auto"/>
        <w:ind w:left="1440"/>
        <w:rPr>
          <w:sz w:val="22"/>
        </w:rPr>
      </w:pPr>
      <w:r w:rsidRPr="00504FF3">
        <w:rPr>
          <w:sz w:val="22"/>
        </w:rPr>
        <w:t>Provide feedback to teams and individuals on their performance</w:t>
      </w:r>
    </w:p>
    <w:p w14:paraId="31AB11B0" w14:textId="77777777" w:rsidR="00E228B6" w:rsidRPr="00504FF3" w:rsidRDefault="00E228B6" w:rsidP="00E228B6">
      <w:pPr>
        <w:numPr>
          <w:ilvl w:val="1"/>
          <w:numId w:val="7"/>
        </w:numPr>
        <w:snapToGrid w:val="0"/>
        <w:spacing w:after="0" w:line="240" w:lineRule="auto"/>
        <w:ind w:left="1440"/>
        <w:rPr>
          <w:sz w:val="22"/>
        </w:rPr>
      </w:pPr>
      <w:r w:rsidRPr="00504FF3">
        <w:rPr>
          <w:sz w:val="22"/>
        </w:rPr>
        <w:t>Resolve performance issues with teams and individuals</w:t>
      </w:r>
    </w:p>
    <w:p w14:paraId="0AD2547F" w14:textId="77777777" w:rsidR="00E228B6" w:rsidRPr="00504FF3" w:rsidRDefault="00E228B6" w:rsidP="00E228B6">
      <w:pPr>
        <w:snapToGrid w:val="0"/>
        <w:ind w:left="1440"/>
        <w:rPr>
          <w:sz w:val="22"/>
        </w:rPr>
      </w:pPr>
    </w:p>
    <w:p w14:paraId="42005185" w14:textId="77777777" w:rsidR="00E228B6" w:rsidRPr="00504FF3" w:rsidRDefault="00E228B6" w:rsidP="00E228B6">
      <w:pPr>
        <w:numPr>
          <w:ilvl w:val="0"/>
          <w:numId w:val="5"/>
        </w:numPr>
        <w:snapToGrid w:val="0"/>
        <w:spacing w:after="0" w:line="240" w:lineRule="auto"/>
        <w:ind w:left="720"/>
        <w:rPr>
          <w:sz w:val="22"/>
        </w:rPr>
      </w:pPr>
      <w:r w:rsidRPr="00504FF3">
        <w:rPr>
          <w:sz w:val="22"/>
        </w:rPr>
        <w:t>Develop teams and individuals to enhance workplace performance (EFSM15)</w:t>
      </w:r>
    </w:p>
    <w:p w14:paraId="21443CCD" w14:textId="77777777" w:rsidR="00E228B6" w:rsidRPr="00504FF3" w:rsidRDefault="00E228B6" w:rsidP="00E228B6">
      <w:pPr>
        <w:snapToGrid w:val="0"/>
        <w:ind w:left="720"/>
        <w:rPr>
          <w:sz w:val="22"/>
        </w:rPr>
      </w:pPr>
    </w:p>
    <w:p w14:paraId="51DD4403" w14:textId="77777777" w:rsidR="00E228B6" w:rsidRPr="00504FF3" w:rsidRDefault="00E228B6" w:rsidP="00E228B6">
      <w:pPr>
        <w:numPr>
          <w:ilvl w:val="1"/>
          <w:numId w:val="8"/>
        </w:numPr>
        <w:snapToGrid w:val="0"/>
        <w:spacing w:after="0" w:line="240" w:lineRule="auto"/>
        <w:ind w:left="1440"/>
        <w:rPr>
          <w:sz w:val="22"/>
        </w:rPr>
      </w:pPr>
      <w:r w:rsidRPr="00504FF3">
        <w:rPr>
          <w:sz w:val="22"/>
        </w:rPr>
        <w:t>Identify the development needs of teams and individuals</w:t>
      </w:r>
    </w:p>
    <w:p w14:paraId="30870221" w14:textId="77777777" w:rsidR="00E228B6" w:rsidRPr="00504FF3" w:rsidRDefault="00E228B6" w:rsidP="00E228B6">
      <w:pPr>
        <w:numPr>
          <w:ilvl w:val="1"/>
          <w:numId w:val="8"/>
        </w:numPr>
        <w:snapToGrid w:val="0"/>
        <w:spacing w:after="0" w:line="240" w:lineRule="auto"/>
        <w:ind w:left="1440"/>
        <w:rPr>
          <w:sz w:val="22"/>
        </w:rPr>
      </w:pPr>
      <w:r w:rsidRPr="00504FF3">
        <w:rPr>
          <w:sz w:val="22"/>
        </w:rPr>
        <w:t>Plan the development of teams and individuals</w:t>
      </w:r>
    </w:p>
    <w:p w14:paraId="46697A10" w14:textId="77777777" w:rsidR="00E228B6" w:rsidRPr="00504FF3" w:rsidRDefault="00E228B6" w:rsidP="00E228B6">
      <w:pPr>
        <w:numPr>
          <w:ilvl w:val="1"/>
          <w:numId w:val="8"/>
        </w:numPr>
        <w:snapToGrid w:val="0"/>
        <w:spacing w:after="0" w:line="240" w:lineRule="auto"/>
        <w:ind w:left="1440"/>
        <w:rPr>
          <w:sz w:val="22"/>
        </w:rPr>
      </w:pPr>
      <w:r w:rsidRPr="00504FF3">
        <w:rPr>
          <w:sz w:val="22"/>
        </w:rPr>
        <w:t>Develop teams to improve performance</w:t>
      </w:r>
    </w:p>
    <w:p w14:paraId="577C9BFE" w14:textId="77777777" w:rsidR="00E228B6" w:rsidRPr="00504FF3" w:rsidRDefault="00E228B6" w:rsidP="00E228B6">
      <w:pPr>
        <w:numPr>
          <w:ilvl w:val="1"/>
          <w:numId w:val="8"/>
        </w:numPr>
        <w:snapToGrid w:val="0"/>
        <w:spacing w:after="0" w:line="240" w:lineRule="auto"/>
        <w:ind w:left="1440"/>
        <w:rPr>
          <w:sz w:val="22"/>
        </w:rPr>
      </w:pPr>
      <w:r w:rsidRPr="00504FF3">
        <w:rPr>
          <w:sz w:val="22"/>
        </w:rPr>
        <w:t>Deliver individual learning and support for development</w:t>
      </w:r>
    </w:p>
    <w:p w14:paraId="6279337E" w14:textId="77777777" w:rsidR="00E228B6" w:rsidRPr="00504FF3" w:rsidRDefault="00E228B6" w:rsidP="00E228B6">
      <w:pPr>
        <w:numPr>
          <w:ilvl w:val="1"/>
          <w:numId w:val="8"/>
        </w:numPr>
        <w:snapToGrid w:val="0"/>
        <w:spacing w:after="0" w:line="240" w:lineRule="auto"/>
        <w:ind w:left="1440"/>
        <w:rPr>
          <w:sz w:val="22"/>
        </w:rPr>
      </w:pPr>
      <w:r w:rsidRPr="00504FF3">
        <w:rPr>
          <w:sz w:val="22"/>
        </w:rPr>
        <w:t>Evaluate the development of teams and individuals</w:t>
      </w:r>
    </w:p>
    <w:p w14:paraId="5EB948E8" w14:textId="77777777" w:rsidR="00E228B6" w:rsidRPr="00504FF3" w:rsidRDefault="00E228B6" w:rsidP="00E228B6">
      <w:pPr>
        <w:snapToGrid w:val="0"/>
        <w:rPr>
          <w:sz w:val="22"/>
        </w:rPr>
      </w:pPr>
    </w:p>
    <w:p w14:paraId="052EC7D9" w14:textId="77777777" w:rsidR="00E228B6" w:rsidRPr="00504FF3" w:rsidRDefault="00E228B6" w:rsidP="00E228B6">
      <w:pPr>
        <w:numPr>
          <w:ilvl w:val="0"/>
          <w:numId w:val="5"/>
        </w:numPr>
        <w:snapToGrid w:val="0"/>
        <w:spacing w:after="0" w:line="240" w:lineRule="auto"/>
        <w:ind w:left="720"/>
        <w:rPr>
          <w:sz w:val="22"/>
        </w:rPr>
      </w:pPr>
      <w:r w:rsidRPr="00504FF3">
        <w:rPr>
          <w:sz w:val="22"/>
        </w:rPr>
        <w:t>Manage yourself to achieve work objectives (EFSM16)</w:t>
      </w:r>
    </w:p>
    <w:p w14:paraId="6EB581F5" w14:textId="77777777" w:rsidR="00E228B6" w:rsidRPr="00504FF3" w:rsidRDefault="00E228B6" w:rsidP="00E228B6">
      <w:pPr>
        <w:snapToGrid w:val="0"/>
        <w:ind w:left="720"/>
        <w:rPr>
          <w:sz w:val="22"/>
        </w:rPr>
      </w:pPr>
    </w:p>
    <w:p w14:paraId="444781B3" w14:textId="77777777" w:rsidR="00E228B6" w:rsidRPr="00504FF3" w:rsidRDefault="00E228B6" w:rsidP="00E228B6">
      <w:pPr>
        <w:numPr>
          <w:ilvl w:val="1"/>
          <w:numId w:val="9"/>
        </w:numPr>
        <w:snapToGrid w:val="0"/>
        <w:spacing w:after="0" w:line="240" w:lineRule="auto"/>
        <w:ind w:left="1440"/>
        <w:rPr>
          <w:sz w:val="22"/>
        </w:rPr>
      </w:pPr>
      <w:r w:rsidRPr="00504FF3">
        <w:rPr>
          <w:sz w:val="22"/>
        </w:rPr>
        <w:t>Organise and structure personal work activities to achieve objectives</w:t>
      </w:r>
    </w:p>
    <w:p w14:paraId="064786E0" w14:textId="77777777" w:rsidR="00E228B6" w:rsidRPr="00504FF3" w:rsidRDefault="00E228B6" w:rsidP="00E228B6">
      <w:pPr>
        <w:numPr>
          <w:ilvl w:val="1"/>
          <w:numId w:val="9"/>
        </w:numPr>
        <w:snapToGrid w:val="0"/>
        <w:spacing w:after="0" w:line="240" w:lineRule="auto"/>
        <w:ind w:left="1440"/>
        <w:rPr>
          <w:sz w:val="22"/>
        </w:rPr>
      </w:pPr>
      <w:r w:rsidRPr="00504FF3">
        <w:rPr>
          <w:sz w:val="22"/>
        </w:rPr>
        <w:t>Develop and continuously improve productive working relationships</w:t>
      </w:r>
    </w:p>
    <w:p w14:paraId="010DE07F" w14:textId="77777777" w:rsidR="00E228B6" w:rsidRPr="00504FF3" w:rsidRDefault="00E228B6" w:rsidP="00E228B6">
      <w:pPr>
        <w:numPr>
          <w:ilvl w:val="1"/>
          <w:numId w:val="9"/>
        </w:numPr>
        <w:snapToGrid w:val="0"/>
        <w:spacing w:after="0" w:line="240" w:lineRule="auto"/>
        <w:ind w:left="1440"/>
        <w:rPr>
          <w:sz w:val="22"/>
        </w:rPr>
      </w:pPr>
      <w:r w:rsidRPr="00504FF3">
        <w:rPr>
          <w:sz w:val="22"/>
        </w:rPr>
        <w:t>Implement personal development plan to continuously improve personal performance</w:t>
      </w:r>
    </w:p>
    <w:p w14:paraId="0C6A268E" w14:textId="77777777" w:rsidR="00E228B6" w:rsidRPr="00504FF3" w:rsidRDefault="00E228B6" w:rsidP="00E228B6">
      <w:pPr>
        <w:snapToGrid w:val="0"/>
        <w:rPr>
          <w:sz w:val="22"/>
        </w:rPr>
      </w:pPr>
    </w:p>
    <w:p w14:paraId="5F55D4D3" w14:textId="77777777" w:rsidR="00E228B6" w:rsidRPr="00504FF3" w:rsidRDefault="00E228B6" w:rsidP="00E228B6">
      <w:pPr>
        <w:numPr>
          <w:ilvl w:val="0"/>
          <w:numId w:val="5"/>
        </w:numPr>
        <w:snapToGrid w:val="0"/>
        <w:spacing w:after="0" w:line="240" w:lineRule="auto"/>
        <w:ind w:left="720"/>
        <w:rPr>
          <w:sz w:val="22"/>
        </w:rPr>
      </w:pPr>
      <w:r w:rsidRPr="00504FF3">
        <w:rPr>
          <w:sz w:val="22"/>
        </w:rPr>
        <w:t>Provide information to support decision making (EFSM21)</w:t>
      </w:r>
    </w:p>
    <w:p w14:paraId="7AD293AE" w14:textId="77777777" w:rsidR="00E228B6" w:rsidRPr="00504FF3" w:rsidRDefault="00E228B6" w:rsidP="00E228B6">
      <w:pPr>
        <w:snapToGrid w:val="0"/>
        <w:ind w:left="720"/>
        <w:rPr>
          <w:sz w:val="22"/>
        </w:rPr>
      </w:pPr>
    </w:p>
    <w:p w14:paraId="7B786774" w14:textId="77777777" w:rsidR="00E228B6" w:rsidRPr="00504FF3" w:rsidRDefault="00E228B6" w:rsidP="00E228B6">
      <w:pPr>
        <w:numPr>
          <w:ilvl w:val="1"/>
          <w:numId w:val="10"/>
        </w:numPr>
        <w:snapToGrid w:val="0"/>
        <w:spacing w:after="0" w:line="240" w:lineRule="auto"/>
        <w:ind w:left="1440"/>
        <w:rPr>
          <w:sz w:val="22"/>
        </w:rPr>
      </w:pPr>
      <w:r w:rsidRPr="00504FF3">
        <w:rPr>
          <w:sz w:val="22"/>
        </w:rPr>
        <w:t>Obtain information for decision making</w:t>
      </w:r>
    </w:p>
    <w:p w14:paraId="5525C70C" w14:textId="77777777" w:rsidR="00E228B6" w:rsidRPr="00504FF3" w:rsidRDefault="00E228B6" w:rsidP="00E228B6">
      <w:pPr>
        <w:numPr>
          <w:ilvl w:val="1"/>
          <w:numId w:val="10"/>
        </w:numPr>
        <w:snapToGrid w:val="0"/>
        <w:spacing w:after="0" w:line="240" w:lineRule="auto"/>
        <w:ind w:left="1440"/>
        <w:rPr>
          <w:sz w:val="22"/>
        </w:rPr>
      </w:pPr>
      <w:r w:rsidRPr="00504FF3">
        <w:rPr>
          <w:sz w:val="22"/>
        </w:rPr>
        <w:t>Record and Store information</w:t>
      </w:r>
    </w:p>
    <w:p w14:paraId="25520595" w14:textId="77777777" w:rsidR="00E228B6" w:rsidRPr="00504FF3" w:rsidRDefault="00E228B6" w:rsidP="00E228B6">
      <w:pPr>
        <w:numPr>
          <w:ilvl w:val="1"/>
          <w:numId w:val="10"/>
        </w:numPr>
        <w:snapToGrid w:val="0"/>
        <w:spacing w:after="0" w:line="240" w:lineRule="auto"/>
        <w:ind w:left="1440"/>
        <w:rPr>
          <w:sz w:val="22"/>
        </w:rPr>
      </w:pPr>
      <w:r w:rsidRPr="00504FF3">
        <w:rPr>
          <w:sz w:val="22"/>
        </w:rPr>
        <w:t>Analyse information to support decision making</w:t>
      </w:r>
    </w:p>
    <w:p w14:paraId="56ACE006" w14:textId="77777777" w:rsidR="00E228B6" w:rsidRPr="00504FF3" w:rsidRDefault="00E228B6" w:rsidP="00E228B6">
      <w:pPr>
        <w:numPr>
          <w:ilvl w:val="1"/>
          <w:numId w:val="10"/>
        </w:numPr>
        <w:snapToGrid w:val="0"/>
        <w:spacing w:after="0" w:line="240" w:lineRule="auto"/>
        <w:ind w:left="1440"/>
        <w:rPr>
          <w:sz w:val="22"/>
        </w:rPr>
      </w:pPr>
      <w:r w:rsidRPr="00504FF3">
        <w:rPr>
          <w:sz w:val="22"/>
        </w:rPr>
        <w:t>Advise and inform others</w:t>
      </w:r>
    </w:p>
    <w:p w14:paraId="411B172D" w14:textId="77777777" w:rsidR="00E228B6" w:rsidRPr="00504FF3" w:rsidRDefault="00E228B6" w:rsidP="00E228B6">
      <w:pPr>
        <w:snapToGrid w:val="0"/>
        <w:ind w:left="1440"/>
        <w:rPr>
          <w:sz w:val="22"/>
        </w:rPr>
      </w:pPr>
    </w:p>
    <w:p w14:paraId="475500C0" w14:textId="77777777" w:rsidR="00E228B6" w:rsidRPr="00504FF3" w:rsidRDefault="00E228B6" w:rsidP="00E228B6">
      <w:pPr>
        <w:numPr>
          <w:ilvl w:val="0"/>
          <w:numId w:val="5"/>
        </w:numPr>
        <w:snapToGrid w:val="0"/>
        <w:spacing w:after="0" w:line="240" w:lineRule="auto"/>
        <w:ind w:left="720"/>
        <w:rPr>
          <w:sz w:val="22"/>
        </w:rPr>
      </w:pPr>
      <w:r w:rsidRPr="00504FF3">
        <w:rPr>
          <w:sz w:val="22"/>
        </w:rPr>
        <w:t>Understand, comply with and support all West Yorkshire Fire and Rescue Service policies, procedures and any relevant legislation.</w:t>
      </w:r>
    </w:p>
    <w:p w14:paraId="230A92B4" w14:textId="77777777" w:rsidR="00E228B6" w:rsidRPr="00504FF3" w:rsidRDefault="00E228B6" w:rsidP="00E228B6">
      <w:pPr>
        <w:snapToGrid w:val="0"/>
        <w:ind w:left="720"/>
        <w:rPr>
          <w:sz w:val="22"/>
        </w:rPr>
      </w:pPr>
    </w:p>
    <w:p w14:paraId="67AACBC5" w14:textId="77777777" w:rsidR="00E228B6" w:rsidRPr="00504FF3" w:rsidRDefault="00E228B6" w:rsidP="00E228B6">
      <w:pPr>
        <w:numPr>
          <w:ilvl w:val="0"/>
          <w:numId w:val="5"/>
        </w:numPr>
        <w:snapToGrid w:val="0"/>
        <w:spacing w:after="0" w:line="240" w:lineRule="auto"/>
        <w:ind w:left="720"/>
        <w:rPr>
          <w:sz w:val="22"/>
        </w:rPr>
      </w:pPr>
      <w:r w:rsidRPr="00504FF3">
        <w:rPr>
          <w:sz w:val="22"/>
        </w:rPr>
        <w:t>Attend training courses</w:t>
      </w:r>
      <w:r>
        <w:rPr>
          <w:sz w:val="22"/>
        </w:rPr>
        <w:t>, meetings</w:t>
      </w:r>
      <w:r w:rsidRPr="00504FF3">
        <w:rPr>
          <w:sz w:val="22"/>
        </w:rPr>
        <w:t xml:space="preserve"> and seminars commensurate with the responsibilities of the post</w:t>
      </w:r>
    </w:p>
    <w:p w14:paraId="1E58303E" w14:textId="77777777" w:rsidR="00E228B6" w:rsidRPr="00504FF3" w:rsidRDefault="00E228B6" w:rsidP="00E228B6">
      <w:pPr>
        <w:snapToGrid w:val="0"/>
        <w:ind w:left="720" w:hanging="360"/>
        <w:rPr>
          <w:sz w:val="22"/>
        </w:rPr>
      </w:pPr>
    </w:p>
    <w:p w14:paraId="383F6EAD" w14:textId="77777777" w:rsidR="00E228B6" w:rsidRPr="00504FF3" w:rsidRDefault="00E228B6" w:rsidP="00E228B6">
      <w:pPr>
        <w:numPr>
          <w:ilvl w:val="0"/>
          <w:numId w:val="5"/>
        </w:numPr>
        <w:snapToGrid w:val="0"/>
        <w:spacing w:after="0" w:line="240" w:lineRule="auto"/>
        <w:ind w:left="720"/>
        <w:rPr>
          <w:sz w:val="22"/>
        </w:rPr>
      </w:pPr>
      <w:r w:rsidRPr="00504FF3">
        <w:rPr>
          <w:sz w:val="22"/>
        </w:rPr>
        <w:t>Undertake specialist roles, as deemed required as commensurate with the grading and responsibility of the post.</w:t>
      </w:r>
    </w:p>
    <w:p w14:paraId="7485A681" w14:textId="77777777" w:rsidR="00E228B6" w:rsidRPr="00504FF3" w:rsidRDefault="00E228B6" w:rsidP="00E228B6">
      <w:pPr>
        <w:snapToGrid w:val="0"/>
        <w:rPr>
          <w:sz w:val="22"/>
        </w:rPr>
      </w:pPr>
    </w:p>
    <w:p w14:paraId="4651A3E4" w14:textId="77777777" w:rsidR="00E228B6" w:rsidRPr="00504FF3" w:rsidRDefault="00E228B6" w:rsidP="00E228B6">
      <w:pPr>
        <w:numPr>
          <w:ilvl w:val="0"/>
          <w:numId w:val="5"/>
        </w:numPr>
        <w:snapToGrid w:val="0"/>
        <w:spacing w:after="0" w:line="240" w:lineRule="auto"/>
        <w:ind w:left="720"/>
        <w:rPr>
          <w:sz w:val="22"/>
        </w:rPr>
      </w:pPr>
      <w:r w:rsidRPr="00504FF3">
        <w:rPr>
          <w:sz w:val="22"/>
        </w:rPr>
        <w:t xml:space="preserve">To undertake any other reasonable duty, commensurate with the grading and responsibility of the post, across the Service </w:t>
      </w:r>
      <w:proofErr w:type="gramStart"/>
      <w:r w:rsidRPr="00504FF3">
        <w:rPr>
          <w:sz w:val="22"/>
        </w:rPr>
        <w:t>in order to</w:t>
      </w:r>
      <w:proofErr w:type="gramEnd"/>
      <w:r w:rsidRPr="00504FF3">
        <w:rPr>
          <w:sz w:val="22"/>
        </w:rPr>
        <w:t xml:space="preserve"> meet Service priorities and business continuity requirements.</w:t>
      </w:r>
    </w:p>
    <w:p w14:paraId="45093393" w14:textId="77777777" w:rsidR="00E228B6" w:rsidRDefault="00E228B6" w:rsidP="00E228B6">
      <w:pPr>
        <w:snapToGrid w:val="0"/>
        <w:rPr>
          <w:b/>
          <w:color w:val="000000"/>
          <w:sz w:val="22"/>
        </w:rPr>
      </w:pPr>
    </w:p>
    <w:p w14:paraId="0D0C6EC3" w14:textId="77777777" w:rsidR="00E228B6" w:rsidRDefault="00E228B6" w:rsidP="00E228B6">
      <w:pPr>
        <w:snapToGrid w:val="0"/>
        <w:rPr>
          <w:b/>
          <w:color w:val="000000"/>
          <w:sz w:val="22"/>
        </w:rPr>
      </w:pPr>
      <w:r>
        <w:rPr>
          <w:b/>
          <w:color w:val="000000"/>
          <w:sz w:val="22"/>
        </w:rPr>
        <w:t>SECONDARY DUTIES AND RESPONSIBILITIES:</w:t>
      </w:r>
    </w:p>
    <w:p w14:paraId="3101F8F2" w14:textId="77777777" w:rsidR="00E228B6" w:rsidRDefault="00E228B6" w:rsidP="00E228B6">
      <w:pPr>
        <w:snapToGrid w:val="0"/>
        <w:rPr>
          <w:b/>
          <w:color w:val="000000"/>
          <w:sz w:val="22"/>
        </w:rPr>
      </w:pPr>
    </w:p>
    <w:p w14:paraId="33B8280B" w14:textId="77777777" w:rsidR="00E228B6" w:rsidRPr="00504FF3" w:rsidRDefault="00E228B6" w:rsidP="00E228B6">
      <w:pPr>
        <w:numPr>
          <w:ilvl w:val="0"/>
          <w:numId w:val="5"/>
        </w:numPr>
        <w:snapToGrid w:val="0"/>
        <w:spacing w:after="0" w:line="240" w:lineRule="auto"/>
        <w:ind w:left="720"/>
        <w:rPr>
          <w:sz w:val="22"/>
        </w:rPr>
      </w:pPr>
      <w:r w:rsidRPr="00504FF3">
        <w:rPr>
          <w:sz w:val="22"/>
        </w:rPr>
        <w:t>To Implement and promote the Authority’s:</w:t>
      </w:r>
    </w:p>
    <w:p w14:paraId="3AE4F674" w14:textId="77777777" w:rsidR="00E228B6" w:rsidRPr="00504FF3" w:rsidRDefault="00E228B6" w:rsidP="00E228B6">
      <w:pPr>
        <w:numPr>
          <w:ilvl w:val="0"/>
          <w:numId w:val="11"/>
        </w:numPr>
        <w:snapToGrid w:val="0"/>
        <w:spacing w:after="0" w:line="240" w:lineRule="auto"/>
        <w:rPr>
          <w:sz w:val="22"/>
        </w:rPr>
      </w:pPr>
      <w:r w:rsidRPr="00504FF3">
        <w:rPr>
          <w:sz w:val="22"/>
        </w:rPr>
        <w:t>Health and Safety policy</w:t>
      </w:r>
    </w:p>
    <w:p w14:paraId="7CCF8C6A" w14:textId="77777777" w:rsidR="00E228B6" w:rsidRPr="00504FF3" w:rsidRDefault="00E228B6" w:rsidP="00E228B6">
      <w:pPr>
        <w:numPr>
          <w:ilvl w:val="0"/>
          <w:numId w:val="11"/>
        </w:numPr>
        <w:snapToGrid w:val="0"/>
        <w:spacing w:after="0" w:line="240" w:lineRule="auto"/>
        <w:rPr>
          <w:sz w:val="22"/>
        </w:rPr>
      </w:pPr>
      <w:r w:rsidRPr="00504FF3">
        <w:rPr>
          <w:sz w:val="22"/>
        </w:rPr>
        <w:t>Equality and Diversity policies</w:t>
      </w:r>
    </w:p>
    <w:p w14:paraId="414ABB43" w14:textId="77777777" w:rsidR="00E228B6" w:rsidRPr="00504FF3" w:rsidRDefault="00E228B6" w:rsidP="00E228B6">
      <w:pPr>
        <w:numPr>
          <w:ilvl w:val="0"/>
          <w:numId w:val="11"/>
        </w:numPr>
        <w:snapToGrid w:val="0"/>
        <w:spacing w:after="0" w:line="240" w:lineRule="auto"/>
        <w:rPr>
          <w:sz w:val="22"/>
        </w:rPr>
      </w:pPr>
      <w:r w:rsidRPr="00504FF3">
        <w:rPr>
          <w:sz w:val="22"/>
        </w:rPr>
        <w:t>Information Security Management System policies</w:t>
      </w:r>
    </w:p>
    <w:p w14:paraId="6AFEE3D0" w14:textId="77777777" w:rsidR="00E228B6" w:rsidRPr="00504FF3" w:rsidRDefault="00E228B6" w:rsidP="00E228B6">
      <w:pPr>
        <w:numPr>
          <w:ilvl w:val="0"/>
          <w:numId w:val="11"/>
        </w:numPr>
        <w:snapToGrid w:val="0"/>
        <w:spacing w:after="0" w:line="240" w:lineRule="auto"/>
        <w:rPr>
          <w:sz w:val="22"/>
        </w:rPr>
      </w:pPr>
      <w:proofErr w:type="gramStart"/>
      <w:r w:rsidRPr="00504FF3">
        <w:rPr>
          <w:sz w:val="22"/>
        </w:rPr>
        <w:t>Safeguarding  policy</w:t>
      </w:r>
      <w:proofErr w:type="gramEnd"/>
      <w:r w:rsidRPr="00504FF3">
        <w:rPr>
          <w:sz w:val="22"/>
        </w:rPr>
        <w:t xml:space="preserve"> </w:t>
      </w:r>
    </w:p>
    <w:p w14:paraId="4F7680AC" w14:textId="77777777" w:rsidR="00E228B6" w:rsidRPr="00504FF3" w:rsidRDefault="00E228B6" w:rsidP="00E228B6">
      <w:pPr>
        <w:numPr>
          <w:ilvl w:val="0"/>
          <w:numId w:val="11"/>
        </w:numPr>
        <w:snapToGrid w:val="0"/>
        <w:spacing w:after="0" w:line="240" w:lineRule="auto"/>
        <w:rPr>
          <w:sz w:val="22"/>
        </w:rPr>
      </w:pPr>
      <w:r w:rsidRPr="00504FF3">
        <w:rPr>
          <w:sz w:val="22"/>
        </w:rPr>
        <w:t>Business continuity policy and contingency arrangements</w:t>
      </w:r>
    </w:p>
    <w:p w14:paraId="103325B9" w14:textId="77777777" w:rsidR="00E228B6" w:rsidRPr="00504FF3" w:rsidRDefault="00E228B6" w:rsidP="00E228B6">
      <w:pPr>
        <w:snapToGrid w:val="0"/>
        <w:ind w:left="720"/>
        <w:rPr>
          <w:sz w:val="22"/>
        </w:rPr>
      </w:pPr>
    </w:p>
    <w:p w14:paraId="153AD884" w14:textId="77777777" w:rsidR="00E228B6" w:rsidRPr="00504FF3" w:rsidRDefault="00E228B6" w:rsidP="00E228B6">
      <w:pPr>
        <w:numPr>
          <w:ilvl w:val="0"/>
          <w:numId w:val="5"/>
        </w:numPr>
        <w:snapToGrid w:val="0"/>
        <w:spacing w:after="0" w:line="240" w:lineRule="auto"/>
        <w:ind w:left="720"/>
        <w:rPr>
          <w:sz w:val="22"/>
        </w:rPr>
      </w:pPr>
      <w:r w:rsidRPr="00504FF3">
        <w:rPr>
          <w:sz w:val="22"/>
        </w:rPr>
        <w:t>Responsibility for ensuring any data produced in relation to the post is accurate and current.</w:t>
      </w:r>
    </w:p>
    <w:p w14:paraId="0D90FD2C" w14:textId="77777777" w:rsidR="00E228B6" w:rsidRPr="00504FF3" w:rsidRDefault="00E228B6" w:rsidP="00E228B6">
      <w:pPr>
        <w:snapToGrid w:val="0"/>
        <w:ind w:left="720"/>
        <w:rPr>
          <w:sz w:val="22"/>
        </w:rPr>
      </w:pPr>
    </w:p>
    <w:p w14:paraId="0E4D43D3" w14:textId="77777777" w:rsidR="00E228B6" w:rsidRPr="00504FF3" w:rsidRDefault="00E228B6" w:rsidP="00E228B6">
      <w:pPr>
        <w:numPr>
          <w:ilvl w:val="0"/>
          <w:numId w:val="5"/>
        </w:numPr>
        <w:snapToGrid w:val="0"/>
        <w:spacing w:after="0" w:line="240" w:lineRule="auto"/>
        <w:ind w:left="720"/>
        <w:rPr>
          <w:sz w:val="22"/>
        </w:rPr>
      </w:pPr>
      <w:r w:rsidRPr="00504FF3">
        <w:rPr>
          <w:sz w:val="22"/>
        </w:rPr>
        <w:t>Responsibility to ensure full compliance with the General Data Protection Regulation and Data Protection Act 2018 and to ensure data security is maintained.</w:t>
      </w:r>
    </w:p>
    <w:p w14:paraId="452FAA07" w14:textId="77777777" w:rsidR="00E228B6" w:rsidRPr="00504FF3" w:rsidRDefault="00E228B6" w:rsidP="00E228B6">
      <w:pPr>
        <w:snapToGrid w:val="0"/>
        <w:ind w:left="720"/>
        <w:rPr>
          <w:sz w:val="22"/>
        </w:rPr>
      </w:pPr>
    </w:p>
    <w:p w14:paraId="509AA71C" w14:textId="77777777" w:rsidR="00E228B6" w:rsidRPr="00504FF3" w:rsidRDefault="00E228B6" w:rsidP="00E228B6">
      <w:pPr>
        <w:numPr>
          <w:ilvl w:val="0"/>
          <w:numId w:val="5"/>
        </w:numPr>
        <w:snapToGrid w:val="0"/>
        <w:spacing w:after="0" w:line="240" w:lineRule="auto"/>
        <w:ind w:left="720"/>
        <w:rPr>
          <w:sz w:val="22"/>
        </w:rPr>
      </w:pPr>
      <w:r w:rsidRPr="00504FF3">
        <w:rPr>
          <w:sz w:val="22"/>
        </w:rPr>
        <w:t>Ensure functions can be maintained when disruptive events occur through the implementation of arrangements specified in the business continuity strategy/policy.</w:t>
      </w:r>
    </w:p>
    <w:p w14:paraId="5809AB79" w14:textId="77777777" w:rsidR="00E228B6" w:rsidRPr="00504FF3" w:rsidRDefault="00E228B6" w:rsidP="00E228B6">
      <w:pPr>
        <w:snapToGrid w:val="0"/>
        <w:ind w:left="720"/>
        <w:rPr>
          <w:sz w:val="22"/>
        </w:rPr>
      </w:pPr>
    </w:p>
    <w:p w14:paraId="060413AF" w14:textId="77777777" w:rsidR="00E228B6" w:rsidRPr="00504FF3" w:rsidRDefault="00E228B6" w:rsidP="00E228B6">
      <w:pPr>
        <w:numPr>
          <w:ilvl w:val="0"/>
          <w:numId w:val="5"/>
        </w:numPr>
        <w:snapToGrid w:val="0"/>
        <w:spacing w:after="0" w:line="240" w:lineRule="auto"/>
        <w:ind w:left="720"/>
        <w:rPr>
          <w:sz w:val="22"/>
        </w:rPr>
      </w:pPr>
      <w:r w:rsidRPr="00504FF3">
        <w:rPr>
          <w:sz w:val="22"/>
        </w:rPr>
        <w:t>To demonstrate and uphold the service values and to promote the organisation in a positive manner.</w:t>
      </w:r>
    </w:p>
    <w:p w14:paraId="6573C211" w14:textId="77777777" w:rsidR="00E228B6" w:rsidRPr="00504FF3" w:rsidRDefault="00E228B6" w:rsidP="00E228B6">
      <w:pPr>
        <w:snapToGrid w:val="0"/>
        <w:ind w:left="720"/>
        <w:rPr>
          <w:sz w:val="22"/>
        </w:rPr>
      </w:pPr>
    </w:p>
    <w:p w14:paraId="24E8E76F" w14:textId="77777777" w:rsidR="00E228B6" w:rsidRPr="00504FF3" w:rsidRDefault="00E228B6" w:rsidP="00E228B6">
      <w:pPr>
        <w:numPr>
          <w:ilvl w:val="0"/>
          <w:numId w:val="5"/>
        </w:numPr>
        <w:snapToGrid w:val="0"/>
        <w:spacing w:after="0" w:line="240" w:lineRule="auto"/>
        <w:ind w:left="720"/>
        <w:rPr>
          <w:sz w:val="22"/>
        </w:rPr>
      </w:pPr>
      <w:r w:rsidRPr="00504FF3">
        <w:rPr>
          <w:sz w:val="22"/>
        </w:rPr>
        <w:t>Undertake any other duties commensurate with the rank of the post as directed by line management.</w:t>
      </w:r>
    </w:p>
    <w:p w14:paraId="16035E53" w14:textId="77777777" w:rsidR="00E228B6" w:rsidRDefault="00E228B6" w:rsidP="00E228B6">
      <w:pPr>
        <w:snapToGrid w:val="0"/>
        <w:rPr>
          <w:b/>
          <w:color w:val="000000"/>
        </w:rPr>
      </w:pPr>
    </w:p>
    <w:p w14:paraId="1A465731" w14:textId="77777777" w:rsidR="00E228B6" w:rsidRDefault="00E228B6" w:rsidP="00E228B6">
      <w:pPr>
        <w:snapToGrid w:val="0"/>
        <w:spacing w:after="120"/>
        <w:rPr>
          <w:rFonts w:eastAsia="Arial Unicode MS"/>
          <w:b/>
          <w:color w:val="000000"/>
          <w:sz w:val="22"/>
        </w:rPr>
      </w:pPr>
      <w:r>
        <w:rPr>
          <w:rFonts w:eastAsia="Arial Unicode MS"/>
          <w:b/>
          <w:color w:val="000000"/>
          <w:sz w:val="22"/>
        </w:rPr>
        <w:t xml:space="preserve">SPECIAL CONDITIONS OF RECRUITMENT </w:t>
      </w:r>
    </w:p>
    <w:p w14:paraId="178BBFC1" w14:textId="77777777" w:rsidR="00E228B6" w:rsidRDefault="00E228B6" w:rsidP="00E228B6">
      <w:pPr>
        <w:snapToGrid w:val="0"/>
        <w:rPr>
          <w:rFonts w:eastAsia="Arial Unicode MS"/>
          <w:color w:val="000000"/>
          <w:sz w:val="22"/>
        </w:rPr>
      </w:pPr>
      <w:r w:rsidRPr="00CA70E7">
        <w:rPr>
          <w:rFonts w:eastAsia="Arial Unicode MS"/>
          <w:color w:val="000000"/>
          <w:sz w:val="22"/>
        </w:rPr>
        <w:t xml:space="preserve">A security clearance at SC level will be required for this post. </w:t>
      </w:r>
    </w:p>
    <w:p w14:paraId="6F2E254C" w14:textId="77777777" w:rsidR="0091324F" w:rsidRDefault="0091324F" w:rsidP="00E228B6">
      <w:pPr>
        <w:snapToGrid w:val="0"/>
        <w:rPr>
          <w:rFonts w:eastAsia="Arial Unicode MS"/>
          <w:color w:val="000000"/>
          <w:sz w:val="22"/>
        </w:rPr>
      </w:pPr>
    </w:p>
    <w:p w14:paraId="0A14F800" w14:textId="77777777" w:rsidR="0091324F" w:rsidRDefault="0091324F" w:rsidP="00E228B6">
      <w:pPr>
        <w:snapToGrid w:val="0"/>
        <w:rPr>
          <w:rFonts w:eastAsia="Arial Unicode MS"/>
          <w:color w:val="000000"/>
          <w:sz w:val="22"/>
        </w:rPr>
      </w:pPr>
    </w:p>
    <w:p w14:paraId="415DDC27" w14:textId="77777777" w:rsidR="0091324F" w:rsidRDefault="0091324F" w:rsidP="00E228B6">
      <w:pPr>
        <w:snapToGrid w:val="0"/>
        <w:rPr>
          <w:rFonts w:eastAsia="Arial Unicode MS"/>
          <w:color w:val="000000"/>
          <w:sz w:val="22"/>
        </w:rPr>
      </w:pPr>
    </w:p>
    <w:p w14:paraId="6748177E" w14:textId="77777777" w:rsidR="00E228B6" w:rsidRDefault="00E228B6" w:rsidP="00E228B6">
      <w:pPr>
        <w:snapToGrid w:val="0"/>
        <w:rPr>
          <w:rFonts w:ascii="Times New Roman" w:eastAsia="Arial Unicode MS" w:hAnsi="Times New Roman"/>
          <w:color w:val="000000"/>
        </w:rPr>
      </w:pPr>
    </w:p>
    <w:p w14:paraId="53BA2872" w14:textId="77777777" w:rsidR="00E228B6" w:rsidRPr="00504FF3" w:rsidRDefault="00E228B6" w:rsidP="00E228B6">
      <w:pPr>
        <w:rPr>
          <w:b/>
          <w:bCs/>
          <w:szCs w:val="24"/>
        </w:rPr>
      </w:pPr>
      <w:r w:rsidRPr="00504FF3">
        <w:rPr>
          <w:b/>
          <w:bCs/>
          <w:szCs w:val="24"/>
        </w:rPr>
        <w:lastRenderedPageBreak/>
        <w:t>PERSON SPECIFICATION/SHORTLISTING CRITERIA</w:t>
      </w:r>
    </w:p>
    <w:p w14:paraId="27AE77EE" w14:textId="77777777" w:rsidR="00E228B6" w:rsidRPr="00504FF3" w:rsidRDefault="00E228B6" w:rsidP="00E228B6">
      <w:pPr>
        <w:rPr>
          <w:bCs/>
          <w:sz w:val="22"/>
          <w:lang w:val="en-US"/>
        </w:rPr>
      </w:pPr>
    </w:p>
    <w:p w14:paraId="6B3BA91E" w14:textId="77777777" w:rsidR="00E228B6" w:rsidRPr="00691E49" w:rsidRDefault="00E228B6" w:rsidP="00E228B6">
      <w:pPr>
        <w:rPr>
          <w:sz w:val="22"/>
        </w:rPr>
      </w:pPr>
      <w:r w:rsidRPr="00691E49">
        <w:rPr>
          <w:sz w:val="22"/>
        </w:rPr>
        <w:t xml:space="preserve">In the supporting statement section of the application form give clear, concise examples of how </w:t>
      </w:r>
      <w:r w:rsidRPr="00691E49">
        <w:rPr>
          <w:b/>
          <w:sz w:val="22"/>
        </w:rPr>
        <w:t xml:space="preserve">you meet </w:t>
      </w:r>
      <w:proofErr w:type="gramStart"/>
      <w:r w:rsidRPr="00691E49">
        <w:rPr>
          <w:b/>
          <w:sz w:val="22"/>
        </w:rPr>
        <w:t>all of</w:t>
      </w:r>
      <w:proofErr w:type="gramEnd"/>
      <w:r w:rsidRPr="00691E49">
        <w:rPr>
          <w:b/>
          <w:sz w:val="22"/>
        </w:rPr>
        <w:t xml:space="preserve"> the </w:t>
      </w:r>
      <w:r>
        <w:rPr>
          <w:b/>
          <w:sz w:val="22"/>
        </w:rPr>
        <w:t>e</w:t>
      </w:r>
      <w:r w:rsidRPr="00691E49">
        <w:rPr>
          <w:b/>
          <w:sz w:val="22"/>
        </w:rPr>
        <w:t>ssential person specification criteria</w:t>
      </w:r>
      <w:r w:rsidRPr="00691E49">
        <w:rPr>
          <w:sz w:val="22"/>
        </w:rPr>
        <w:t xml:space="preserve"> (i.e. items you must be able to do from day one to be able to do the job), </w:t>
      </w:r>
      <w:r w:rsidRPr="00691E49">
        <w:rPr>
          <w:b/>
          <w:sz w:val="22"/>
        </w:rPr>
        <w:t xml:space="preserve">identified as ‘Application’ </w:t>
      </w:r>
      <w:proofErr w:type="gramStart"/>
      <w:r w:rsidRPr="00691E49">
        <w:rPr>
          <w:b/>
          <w:sz w:val="22"/>
        </w:rPr>
        <w:t>in order to</w:t>
      </w:r>
      <w:proofErr w:type="gramEnd"/>
      <w:r w:rsidRPr="00691E49">
        <w:rPr>
          <w:b/>
          <w:sz w:val="22"/>
        </w:rPr>
        <w:t xml:space="preserve"> be shortlisted for this vacancy</w:t>
      </w:r>
      <w:r w:rsidRPr="00691E49">
        <w:rPr>
          <w:sz w:val="22"/>
        </w:rPr>
        <w:t xml:space="preserve">.  If </w:t>
      </w:r>
      <w:proofErr w:type="gramStart"/>
      <w:r w:rsidRPr="00691E49">
        <w:rPr>
          <w:sz w:val="22"/>
        </w:rPr>
        <w:t>a large number of</w:t>
      </w:r>
      <w:proofErr w:type="gramEnd"/>
      <w:r w:rsidRPr="00691E49">
        <w:rPr>
          <w:sz w:val="22"/>
        </w:rPr>
        <w:t xml:space="preserve"> applications are received, only those who also meet the Desirable criteria, identified as ‘Application’, will be shortlisted, i.e. criteria you need to do the job, but which could be learnt during training.</w:t>
      </w:r>
    </w:p>
    <w:p w14:paraId="6AD3E4EC" w14:textId="77777777" w:rsidR="00E228B6" w:rsidRPr="00691E49" w:rsidRDefault="00E228B6" w:rsidP="00E228B6">
      <w:pPr>
        <w:rPr>
          <w:sz w:val="22"/>
        </w:rPr>
      </w:pPr>
    </w:p>
    <w:p w14:paraId="5E0229D8" w14:textId="77777777" w:rsidR="00E228B6" w:rsidRPr="00691E49" w:rsidRDefault="00E228B6" w:rsidP="00E228B6">
      <w:pPr>
        <w:rPr>
          <w:sz w:val="22"/>
        </w:rPr>
      </w:pPr>
      <w:r w:rsidRPr="00691E49">
        <w:rPr>
          <w:sz w:val="22"/>
          <w:u w:val="single"/>
        </w:rPr>
        <w:t>Please list or number the person specification</w:t>
      </w:r>
      <w:r w:rsidRPr="00691E49">
        <w:rPr>
          <w:sz w:val="22"/>
        </w:rPr>
        <w:t xml:space="preserve"> competency criteria against which you are providing evidence/examples </w:t>
      </w:r>
      <w:proofErr w:type="gramStart"/>
      <w:r w:rsidRPr="00691E49">
        <w:rPr>
          <w:sz w:val="22"/>
        </w:rPr>
        <w:t>in order to</w:t>
      </w:r>
      <w:proofErr w:type="gramEnd"/>
      <w:r w:rsidRPr="00691E49">
        <w:rPr>
          <w:sz w:val="22"/>
        </w:rPr>
        <w:t xml:space="preserve"> structure your supporting statement in a well organised way.</w:t>
      </w:r>
    </w:p>
    <w:p w14:paraId="140C23E8" w14:textId="77777777" w:rsidR="00E228B6" w:rsidRDefault="00E228B6" w:rsidP="00E228B6">
      <w:pPr>
        <w:rPr>
          <w:bCs/>
          <w:sz w:val="22"/>
        </w:rPr>
      </w:pPr>
    </w:p>
    <w:p w14:paraId="30CA25FE" w14:textId="77777777" w:rsidR="00E228B6" w:rsidRDefault="00E228B6" w:rsidP="00E228B6">
      <w:pPr>
        <w:rPr>
          <w:bCs/>
          <w:sz w:val="22"/>
        </w:rPr>
      </w:pPr>
      <w:r w:rsidRPr="00691E49">
        <w:rPr>
          <w:bCs/>
          <w:sz w:val="22"/>
        </w:rPr>
        <w:t xml:space="preserve">There may be some criteria that are identified through ‘Selection Process’ only. </w:t>
      </w:r>
      <w:r w:rsidRPr="006A7FD9">
        <w:rPr>
          <w:b/>
          <w:bCs/>
          <w:sz w:val="22"/>
          <w:u w:val="single"/>
        </w:rPr>
        <w:t>You will only be assessed on these criteria later during the selection process and not from your application form</w:t>
      </w:r>
      <w:r w:rsidRPr="00691E49">
        <w:rPr>
          <w:bCs/>
          <w:sz w:val="22"/>
        </w:rPr>
        <w:t>, this may involve tests, presentations, interview etc.</w:t>
      </w:r>
    </w:p>
    <w:p w14:paraId="366E376E" w14:textId="77777777" w:rsidR="00097CF9" w:rsidRPr="00691E49" w:rsidRDefault="00097CF9" w:rsidP="00E228B6">
      <w:pPr>
        <w:rPr>
          <w:bCs/>
          <w:sz w:val="22"/>
        </w:rPr>
      </w:pPr>
    </w:p>
    <w:p w14:paraId="56204947" w14:textId="77777777" w:rsidR="00E228B6" w:rsidRDefault="00E228B6" w:rsidP="00E228B6">
      <w:pPr>
        <w:snapToGrid w:val="0"/>
        <w:rPr>
          <w:color w:val="000000"/>
          <w:sz w:val="22"/>
        </w:rPr>
      </w:pPr>
    </w:p>
    <w:p w14:paraId="2FA817FD" w14:textId="77777777" w:rsidR="00E228B6" w:rsidRDefault="00E228B6" w:rsidP="00E228B6">
      <w:pPr>
        <w:snapToGrid w:val="0"/>
        <w:rPr>
          <w:color w:val="000000"/>
          <w:sz w:val="22"/>
        </w:rPr>
      </w:pPr>
    </w:p>
    <w:tbl>
      <w:tblPr>
        <w:tblW w:w="9970" w:type="dxa"/>
        <w:tblLayout w:type="fixed"/>
        <w:tblCellMar>
          <w:left w:w="0" w:type="dxa"/>
          <w:right w:w="0" w:type="dxa"/>
        </w:tblCellMar>
        <w:tblLook w:val="04A0" w:firstRow="1" w:lastRow="0" w:firstColumn="1" w:lastColumn="0" w:noHBand="0" w:noVBand="1"/>
      </w:tblPr>
      <w:tblGrid>
        <w:gridCol w:w="748"/>
        <w:gridCol w:w="5910"/>
        <w:gridCol w:w="1366"/>
        <w:gridCol w:w="1946"/>
      </w:tblGrid>
      <w:tr w:rsidR="00E228B6" w:rsidRPr="00443017" w14:paraId="63C9D951" w14:textId="77777777" w:rsidTr="00353FCF">
        <w:trPr>
          <w:trHeight w:val="773"/>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0" w:type="dxa"/>
              <w:left w:w="108" w:type="dxa"/>
              <w:bottom w:w="0" w:type="dxa"/>
              <w:right w:w="108" w:type="dxa"/>
            </w:tcMar>
            <w:vAlign w:val="center"/>
          </w:tcPr>
          <w:p w14:paraId="5EAD0DAA" w14:textId="77777777" w:rsidR="00E228B6" w:rsidRPr="00443017" w:rsidRDefault="00E228B6" w:rsidP="00EE0B84">
            <w:pPr>
              <w:snapToGrid w:val="0"/>
              <w:rPr>
                <w:rFonts w:eastAsia="Arial Unicode MS"/>
                <w:b/>
                <w:bCs/>
                <w:color w:val="FFFFFF"/>
                <w:sz w:val="22"/>
              </w:rPr>
            </w:pPr>
            <w:r w:rsidRPr="5A4746DB">
              <w:rPr>
                <w:b/>
                <w:bCs/>
                <w:color w:val="FFFFFF" w:themeColor="background1"/>
                <w:sz w:val="22"/>
              </w:rPr>
              <w:t> </w:t>
            </w: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0" w:type="dxa"/>
              <w:left w:w="108" w:type="dxa"/>
              <w:bottom w:w="0" w:type="dxa"/>
              <w:right w:w="108" w:type="dxa"/>
            </w:tcMar>
            <w:vAlign w:val="center"/>
          </w:tcPr>
          <w:p w14:paraId="2FF21AE9" w14:textId="77777777" w:rsidR="00E228B6" w:rsidRPr="00443017" w:rsidRDefault="00E228B6" w:rsidP="00EE0B84">
            <w:pPr>
              <w:snapToGrid w:val="0"/>
              <w:rPr>
                <w:rFonts w:eastAsia="Arial Unicode MS"/>
                <w:b/>
                <w:color w:val="FFFFFF"/>
                <w:sz w:val="22"/>
              </w:rPr>
            </w:pPr>
            <w:r w:rsidRPr="00443017">
              <w:rPr>
                <w:b/>
                <w:color w:val="FFFFFF"/>
                <w:sz w:val="22"/>
              </w:rPr>
              <w:t>Experience</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0" w:type="dxa"/>
              <w:left w:w="108" w:type="dxa"/>
              <w:bottom w:w="0" w:type="dxa"/>
              <w:right w:w="108" w:type="dxa"/>
            </w:tcMar>
            <w:vAlign w:val="center"/>
          </w:tcPr>
          <w:p w14:paraId="75FF228D" w14:textId="77777777" w:rsidR="00E228B6" w:rsidRPr="00443017" w:rsidRDefault="00E228B6" w:rsidP="00EE0B84">
            <w:pPr>
              <w:snapToGrid w:val="0"/>
              <w:rPr>
                <w:rFonts w:eastAsia="Arial Unicode MS"/>
                <w:b/>
                <w:color w:val="FFFFFF"/>
                <w:sz w:val="22"/>
              </w:rPr>
            </w:pPr>
            <w:r w:rsidRPr="00443017">
              <w:rPr>
                <w:b/>
                <w:color w:val="FFFFFF"/>
                <w:sz w:val="22"/>
              </w:rPr>
              <w:t>Essential/ Desirable</w:t>
            </w: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Mar>
              <w:top w:w="0" w:type="dxa"/>
              <w:left w:w="108" w:type="dxa"/>
              <w:bottom w:w="0" w:type="dxa"/>
              <w:right w:w="108" w:type="dxa"/>
            </w:tcMar>
            <w:vAlign w:val="center"/>
          </w:tcPr>
          <w:p w14:paraId="57DD671E" w14:textId="77777777" w:rsidR="00E228B6" w:rsidRPr="00443017" w:rsidRDefault="00E228B6" w:rsidP="00EE0B84">
            <w:pPr>
              <w:snapToGrid w:val="0"/>
              <w:rPr>
                <w:rFonts w:eastAsia="Arial Unicode MS"/>
                <w:b/>
                <w:color w:val="FFFFFF"/>
                <w:sz w:val="22"/>
              </w:rPr>
            </w:pPr>
            <w:r w:rsidRPr="00443017">
              <w:rPr>
                <w:b/>
                <w:color w:val="FFFFFF"/>
                <w:sz w:val="22"/>
              </w:rPr>
              <w:t>Source</w:t>
            </w:r>
          </w:p>
        </w:tc>
      </w:tr>
      <w:tr w:rsidR="00E228B6" w:rsidRPr="00443017" w14:paraId="65663C08" w14:textId="77777777" w:rsidTr="00353FCF">
        <w:trPr>
          <w:trHeight w:val="773"/>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1A2D616" w14:textId="77777777" w:rsidR="00E228B6" w:rsidRPr="00443017" w:rsidRDefault="00E228B6" w:rsidP="00E228B6">
            <w:pPr>
              <w:numPr>
                <w:ilvl w:val="0"/>
                <w:numId w:val="12"/>
              </w:numPr>
              <w:snapToGrid w:val="0"/>
              <w:spacing w:after="0" w:line="240" w:lineRule="auto"/>
              <w:rPr>
                <w:rFonts w:eastAsia="Arial Unicode MS"/>
                <w:color w:val="000000"/>
                <w:sz w:val="22"/>
              </w:rPr>
            </w:pP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EFBE5C7" w14:textId="77777777" w:rsidR="00E228B6" w:rsidRPr="00443017" w:rsidRDefault="00E228B6" w:rsidP="00EE0B84">
            <w:pPr>
              <w:snapToGrid w:val="0"/>
              <w:rPr>
                <w:rFonts w:eastAsia="Arial Unicode MS"/>
                <w:color w:val="000000"/>
                <w:sz w:val="22"/>
              </w:rPr>
            </w:pPr>
            <w:r w:rsidRPr="00443017">
              <w:rPr>
                <w:rFonts w:eastAsia="Arial Unicode MS"/>
                <w:color w:val="000000"/>
                <w:sz w:val="22"/>
              </w:rPr>
              <w:t>Possess practical experience of emergency operations</w:t>
            </w:r>
            <w:r>
              <w:rPr>
                <w:rFonts w:eastAsia="Arial Unicode MS"/>
                <w:color w:val="000000"/>
                <w:sz w:val="22"/>
              </w:rPr>
              <w:t>. This</w:t>
            </w:r>
            <w:r w:rsidRPr="00443017">
              <w:rPr>
                <w:rFonts w:eastAsia="Arial Unicode MS"/>
                <w:color w:val="000000"/>
                <w:sz w:val="22"/>
              </w:rPr>
              <w:t xml:space="preserve"> includ</w:t>
            </w:r>
            <w:r>
              <w:rPr>
                <w:rFonts w:eastAsia="Arial Unicode MS"/>
                <w:color w:val="000000"/>
                <w:sz w:val="22"/>
              </w:rPr>
              <w:t>es</w:t>
            </w:r>
            <w:r w:rsidRPr="00443017">
              <w:rPr>
                <w:rFonts w:eastAsia="Arial Unicode MS"/>
                <w:color w:val="000000"/>
                <w:sz w:val="22"/>
              </w:rPr>
              <w:t xml:space="preserve"> consistently</w:t>
            </w:r>
            <w:r>
              <w:rPr>
                <w:rFonts w:eastAsia="Arial Unicode MS"/>
                <w:color w:val="000000"/>
                <w:sz w:val="22"/>
              </w:rPr>
              <w:t xml:space="preserve"> demonstrating</w:t>
            </w:r>
            <w:r w:rsidRPr="00443017">
              <w:rPr>
                <w:rFonts w:eastAsia="Arial Unicode MS"/>
                <w:color w:val="000000"/>
                <w:sz w:val="22"/>
              </w:rPr>
              <w:t xml:space="preserve"> effective </w:t>
            </w:r>
            <w:r>
              <w:rPr>
                <w:rFonts w:eastAsia="Arial Unicode MS"/>
                <w:color w:val="000000"/>
                <w:sz w:val="22"/>
              </w:rPr>
              <w:t xml:space="preserve">initial incident </w:t>
            </w:r>
            <w:r w:rsidRPr="00443017">
              <w:rPr>
                <w:rFonts w:eastAsia="Arial Unicode MS"/>
                <w:color w:val="000000"/>
                <w:sz w:val="22"/>
              </w:rPr>
              <w:t xml:space="preserve">command </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0AAF0B0" w14:textId="77777777" w:rsidR="00E228B6" w:rsidRPr="00443017" w:rsidRDefault="00E228B6" w:rsidP="00EE0B84">
            <w:pPr>
              <w:snapToGrid w:val="0"/>
              <w:rPr>
                <w:rFonts w:eastAsia="Arial Unicode MS"/>
                <w:color w:val="000000"/>
                <w:sz w:val="22"/>
              </w:rPr>
            </w:pPr>
            <w:r w:rsidRPr="00443017">
              <w:rPr>
                <w:color w:val="000000"/>
                <w:sz w:val="22"/>
              </w:rPr>
              <w:t>Essential</w:t>
            </w: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8E07145" w14:textId="77777777" w:rsidR="00E228B6" w:rsidRPr="00443017" w:rsidRDefault="00E228B6" w:rsidP="00EE0B84">
            <w:pPr>
              <w:snapToGrid w:val="0"/>
              <w:rPr>
                <w:rFonts w:eastAsia="Arial Unicode MS"/>
                <w:color w:val="000000"/>
                <w:sz w:val="22"/>
              </w:rPr>
            </w:pPr>
            <w:r w:rsidRPr="00443017">
              <w:rPr>
                <w:color w:val="000000"/>
                <w:sz w:val="22"/>
              </w:rPr>
              <w:t xml:space="preserve">Application </w:t>
            </w:r>
          </w:p>
        </w:tc>
      </w:tr>
      <w:tr w:rsidR="00E228B6" w:rsidRPr="00443017" w14:paraId="3C2D1C20" w14:textId="77777777" w:rsidTr="00353FCF">
        <w:trPr>
          <w:trHeight w:val="773"/>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E19E230" w14:textId="77777777" w:rsidR="00E228B6" w:rsidRPr="00443017" w:rsidRDefault="00E228B6" w:rsidP="00E228B6">
            <w:pPr>
              <w:numPr>
                <w:ilvl w:val="0"/>
                <w:numId w:val="12"/>
              </w:numPr>
              <w:snapToGrid w:val="0"/>
              <w:spacing w:after="0" w:line="240" w:lineRule="auto"/>
              <w:rPr>
                <w:rFonts w:eastAsia="Arial Unicode MS"/>
                <w:color w:val="000000"/>
                <w:sz w:val="22"/>
              </w:rPr>
            </w:pP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20718C3" w14:textId="77777777" w:rsidR="00E228B6" w:rsidRPr="00443017" w:rsidRDefault="00E228B6" w:rsidP="00EE0B84">
            <w:pPr>
              <w:snapToGrid w:val="0"/>
              <w:rPr>
                <w:rFonts w:eastAsia="Arial Unicode MS"/>
                <w:color w:val="000000"/>
                <w:sz w:val="22"/>
              </w:rPr>
            </w:pPr>
            <w:r w:rsidRPr="00443017">
              <w:rPr>
                <w:rFonts w:eastAsia="Arial Unicode MS"/>
                <w:color w:val="000000"/>
                <w:sz w:val="22"/>
              </w:rPr>
              <w:t>Experience of multi-agency command emergency response</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54DDC10" w14:textId="77777777" w:rsidR="00E228B6" w:rsidRPr="00443017" w:rsidRDefault="00E228B6" w:rsidP="00EE0B84">
            <w:pPr>
              <w:snapToGrid w:val="0"/>
              <w:rPr>
                <w:rFonts w:eastAsia="Arial Unicode MS"/>
                <w:color w:val="000000"/>
                <w:sz w:val="22"/>
              </w:rPr>
            </w:pPr>
            <w:r w:rsidRPr="00443017">
              <w:rPr>
                <w:color w:val="000000"/>
                <w:sz w:val="22"/>
              </w:rPr>
              <w:t>Essential</w:t>
            </w: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70028E1" w14:textId="38CABB3E" w:rsidR="00E228B6" w:rsidRPr="00443017" w:rsidRDefault="00E228B6" w:rsidP="00EE0B84">
            <w:pPr>
              <w:snapToGrid w:val="0"/>
              <w:rPr>
                <w:rFonts w:eastAsia="Arial Unicode MS"/>
                <w:color w:val="000000"/>
                <w:sz w:val="22"/>
              </w:rPr>
            </w:pPr>
            <w:r w:rsidRPr="00443017">
              <w:rPr>
                <w:color w:val="000000"/>
                <w:sz w:val="22"/>
              </w:rPr>
              <w:t>Selection Process</w:t>
            </w:r>
            <w:r w:rsidR="00A7023B">
              <w:rPr>
                <w:color w:val="000000"/>
                <w:sz w:val="22"/>
              </w:rPr>
              <w:t xml:space="preserve"> only</w:t>
            </w:r>
          </w:p>
        </w:tc>
      </w:tr>
      <w:tr w:rsidR="00E228B6" w:rsidRPr="00443017" w14:paraId="4617F595" w14:textId="77777777" w:rsidTr="00353FCF">
        <w:trPr>
          <w:trHeight w:val="773"/>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9CD00B" w14:textId="77777777" w:rsidR="00E228B6" w:rsidRPr="00443017" w:rsidRDefault="00E228B6" w:rsidP="00E228B6">
            <w:pPr>
              <w:numPr>
                <w:ilvl w:val="0"/>
                <w:numId w:val="12"/>
              </w:numPr>
              <w:snapToGrid w:val="0"/>
              <w:spacing w:after="0" w:line="240" w:lineRule="auto"/>
              <w:rPr>
                <w:color w:val="000000"/>
                <w:sz w:val="22"/>
              </w:rPr>
            </w:pP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FE5F65B" w14:textId="77777777" w:rsidR="00E228B6" w:rsidRPr="00443017" w:rsidRDefault="00E228B6" w:rsidP="00EE0B84">
            <w:pPr>
              <w:snapToGrid w:val="0"/>
              <w:rPr>
                <w:rFonts w:eastAsia="Arial Unicode MS"/>
                <w:color w:val="000000"/>
                <w:sz w:val="22"/>
              </w:rPr>
            </w:pPr>
            <w:r w:rsidRPr="00443017">
              <w:rPr>
                <w:rFonts w:eastAsia="Arial Unicode MS"/>
                <w:color w:val="000000"/>
                <w:sz w:val="22"/>
              </w:rPr>
              <w:t>Awareness and understanding of organisational best practice</w:t>
            </w:r>
            <w:r>
              <w:rPr>
                <w:rFonts w:eastAsia="Arial Unicode MS"/>
                <w:color w:val="000000"/>
                <w:sz w:val="22"/>
              </w:rPr>
              <w:t>, including</w:t>
            </w:r>
            <w:r w:rsidRPr="00A62A25">
              <w:rPr>
                <w:rFonts w:eastAsia="Arial Unicode MS"/>
                <w:color w:val="000000"/>
                <w:sz w:val="22"/>
              </w:rPr>
              <w:t xml:space="preserve"> social, political and economic trends </w:t>
            </w:r>
            <w:r w:rsidRPr="00443017">
              <w:rPr>
                <w:rFonts w:eastAsia="Arial Unicode MS"/>
                <w:color w:val="000000"/>
                <w:sz w:val="22"/>
              </w:rPr>
              <w:t xml:space="preserve"> </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4290263" w14:textId="77777777" w:rsidR="00E228B6" w:rsidRPr="00443017" w:rsidRDefault="00E228B6" w:rsidP="00EE0B84">
            <w:pPr>
              <w:snapToGrid w:val="0"/>
              <w:rPr>
                <w:rFonts w:eastAsia="Arial Unicode MS"/>
                <w:color w:val="000000"/>
                <w:sz w:val="22"/>
              </w:rPr>
            </w:pPr>
            <w:r w:rsidRPr="00443017">
              <w:rPr>
                <w:color w:val="000000"/>
                <w:sz w:val="22"/>
              </w:rPr>
              <w:t>Essential</w:t>
            </w: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44D5739" w14:textId="7BE287B2" w:rsidR="00E228B6" w:rsidRPr="00443017" w:rsidRDefault="00E228B6" w:rsidP="00EE0B84">
            <w:pPr>
              <w:snapToGrid w:val="0"/>
              <w:rPr>
                <w:rFonts w:eastAsia="Arial Unicode MS"/>
                <w:color w:val="000000"/>
                <w:sz w:val="22"/>
              </w:rPr>
            </w:pPr>
            <w:r w:rsidRPr="00443017">
              <w:rPr>
                <w:color w:val="000000"/>
                <w:sz w:val="22"/>
              </w:rPr>
              <w:t>Application</w:t>
            </w:r>
          </w:p>
        </w:tc>
      </w:tr>
      <w:tr w:rsidR="00E228B6" w:rsidRPr="00443017" w14:paraId="01459736" w14:textId="77777777" w:rsidTr="00353FCF">
        <w:trPr>
          <w:trHeight w:val="773"/>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03520BC" w14:textId="77777777" w:rsidR="00E228B6" w:rsidRPr="00443017" w:rsidRDefault="00E228B6" w:rsidP="00E228B6">
            <w:pPr>
              <w:numPr>
                <w:ilvl w:val="0"/>
                <w:numId w:val="12"/>
              </w:numPr>
              <w:snapToGrid w:val="0"/>
              <w:spacing w:after="0" w:line="240" w:lineRule="auto"/>
              <w:rPr>
                <w:color w:val="000000"/>
                <w:sz w:val="22"/>
              </w:rPr>
            </w:pP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1358A57" w14:textId="77777777" w:rsidR="00E228B6" w:rsidRPr="00443017" w:rsidRDefault="00E228B6" w:rsidP="00EE0B84">
            <w:pPr>
              <w:snapToGrid w:val="0"/>
              <w:rPr>
                <w:rFonts w:eastAsia="Arial Unicode MS"/>
                <w:color w:val="000000"/>
                <w:sz w:val="22"/>
              </w:rPr>
            </w:pPr>
            <w:r w:rsidRPr="00443017">
              <w:rPr>
                <w:rFonts w:eastAsia="Arial Unicode MS"/>
                <w:color w:val="000000"/>
                <w:sz w:val="22"/>
              </w:rPr>
              <w:t>Significant experience of effectively leading and managing a team</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E08EE5D" w14:textId="77777777" w:rsidR="00E228B6" w:rsidRPr="00443017" w:rsidRDefault="00E228B6" w:rsidP="00EE0B84">
            <w:pPr>
              <w:snapToGrid w:val="0"/>
              <w:rPr>
                <w:color w:val="000000"/>
                <w:sz w:val="22"/>
              </w:rPr>
            </w:pPr>
            <w:r w:rsidRPr="00443017">
              <w:rPr>
                <w:color w:val="000000"/>
                <w:sz w:val="22"/>
              </w:rPr>
              <w:t>Essential</w:t>
            </w: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7AD5FEB" w14:textId="12298BEC" w:rsidR="00E228B6" w:rsidRPr="00443017" w:rsidRDefault="00353FCF" w:rsidP="00EE0B84">
            <w:pPr>
              <w:snapToGrid w:val="0"/>
              <w:rPr>
                <w:color w:val="000000"/>
                <w:sz w:val="22"/>
              </w:rPr>
            </w:pPr>
            <w:r>
              <w:rPr>
                <w:color w:val="000000"/>
                <w:sz w:val="22"/>
              </w:rPr>
              <w:t>Application</w:t>
            </w:r>
          </w:p>
        </w:tc>
      </w:tr>
      <w:tr w:rsidR="00E228B6" w:rsidRPr="00443017" w14:paraId="4E619086" w14:textId="77777777" w:rsidTr="00353FCF">
        <w:trPr>
          <w:trHeight w:val="773"/>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5C6A81D" w14:textId="77777777" w:rsidR="00E228B6" w:rsidRPr="00443017" w:rsidRDefault="00E228B6" w:rsidP="00E228B6">
            <w:pPr>
              <w:numPr>
                <w:ilvl w:val="0"/>
                <w:numId w:val="12"/>
              </w:numPr>
              <w:snapToGrid w:val="0"/>
              <w:spacing w:after="0" w:line="240" w:lineRule="auto"/>
              <w:rPr>
                <w:color w:val="000000"/>
                <w:sz w:val="22"/>
              </w:rPr>
            </w:pP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12C54E7" w14:textId="77777777" w:rsidR="00E228B6" w:rsidRPr="00443017" w:rsidRDefault="00E228B6" w:rsidP="00EE0B84">
            <w:pPr>
              <w:snapToGrid w:val="0"/>
              <w:rPr>
                <w:rFonts w:eastAsia="Arial Unicode MS"/>
                <w:color w:val="000000"/>
                <w:sz w:val="22"/>
              </w:rPr>
            </w:pPr>
            <w:r w:rsidRPr="00443017">
              <w:rPr>
                <w:rFonts w:eastAsia="Arial Unicode MS"/>
                <w:sz w:val="22"/>
              </w:rPr>
              <w:t>Experience of managing change within an organisation</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CC1E43A" w14:textId="77777777" w:rsidR="00E228B6" w:rsidRPr="00443017" w:rsidRDefault="00E228B6" w:rsidP="00EE0B84">
            <w:pPr>
              <w:snapToGrid w:val="0"/>
              <w:rPr>
                <w:color w:val="000000"/>
                <w:sz w:val="22"/>
              </w:rPr>
            </w:pPr>
            <w:r w:rsidRPr="00443017">
              <w:rPr>
                <w:sz w:val="22"/>
              </w:rPr>
              <w:t>Essential</w:t>
            </w: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55D7BC1" w14:textId="14147A86" w:rsidR="00E228B6" w:rsidRPr="00443017" w:rsidRDefault="00E228B6" w:rsidP="00EE0B84">
            <w:pPr>
              <w:snapToGrid w:val="0"/>
              <w:rPr>
                <w:color w:val="000000"/>
                <w:sz w:val="22"/>
              </w:rPr>
            </w:pPr>
            <w:r w:rsidRPr="00443017">
              <w:rPr>
                <w:sz w:val="22"/>
              </w:rPr>
              <w:t xml:space="preserve">Application </w:t>
            </w:r>
          </w:p>
        </w:tc>
      </w:tr>
      <w:tr w:rsidR="00E228B6" w:rsidRPr="00443017" w14:paraId="04509878" w14:textId="77777777" w:rsidTr="00353FCF">
        <w:trPr>
          <w:trHeight w:val="773"/>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FF256B9" w14:textId="77777777" w:rsidR="00E228B6" w:rsidRPr="00443017" w:rsidRDefault="00E228B6" w:rsidP="00E228B6">
            <w:pPr>
              <w:numPr>
                <w:ilvl w:val="0"/>
                <w:numId w:val="12"/>
              </w:numPr>
              <w:snapToGrid w:val="0"/>
              <w:spacing w:after="0" w:line="240" w:lineRule="auto"/>
              <w:rPr>
                <w:rFonts w:eastAsia="Arial Unicode MS"/>
                <w:color w:val="000000"/>
                <w:sz w:val="22"/>
              </w:rPr>
            </w:pP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EF5BC37" w14:textId="77777777" w:rsidR="00E228B6" w:rsidRPr="00443017" w:rsidRDefault="00E228B6" w:rsidP="00EE0B84">
            <w:pPr>
              <w:snapToGrid w:val="0"/>
              <w:rPr>
                <w:rFonts w:eastAsia="Arial Unicode MS"/>
                <w:color w:val="000000"/>
                <w:sz w:val="22"/>
              </w:rPr>
            </w:pPr>
            <w:r w:rsidRPr="00443017">
              <w:rPr>
                <w:rFonts w:eastAsia="Arial Unicode MS"/>
                <w:color w:val="000000"/>
                <w:sz w:val="22"/>
              </w:rPr>
              <w:t>Maintains confidentiality when dealing with sensitive information</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4426EFD" w14:textId="77777777" w:rsidR="00E228B6" w:rsidRPr="00443017" w:rsidRDefault="00E228B6" w:rsidP="00EE0B84">
            <w:pPr>
              <w:snapToGrid w:val="0"/>
              <w:rPr>
                <w:color w:val="000000"/>
                <w:sz w:val="22"/>
              </w:rPr>
            </w:pPr>
            <w:r w:rsidRPr="00443017">
              <w:rPr>
                <w:color w:val="000000"/>
                <w:sz w:val="22"/>
              </w:rPr>
              <w:t>Essential</w:t>
            </w: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3A88DB1" w14:textId="0A543332" w:rsidR="00E228B6" w:rsidRPr="00443017" w:rsidRDefault="00A7023B" w:rsidP="00EE0B84">
            <w:pPr>
              <w:snapToGrid w:val="0"/>
              <w:rPr>
                <w:color w:val="000000"/>
                <w:sz w:val="22"/>
              </w:rPr>
            </w:pPr>
            <w:r w:rsidRPr="00443017">
              <w:rPr>
                <w:color w:val="000000"/>
                <w:sz w:val="22"/>
              </w:rPr>
              <w:t>Selection Process</w:t>
            </w:r>
            <w:r>
              <w:rPr>
                <w:color w:val="000000"/>
                <w:sz w:val="22"/>
              </w:rPr>
              <w:t xml:space="preserve"> only</w:t>
            </w:r>
          </w:p>
        </w:tc>
      </w:tr>
      <w:tr w:rsidR="00E228B6" w:rsidRPr="00443017" w14:paraId="3B4FD12D" w14:textId="77777777" w:rsidTr="00353FCF">
        <w:trPr>
          <w:trHeight w:val="773"/>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2F5ECEA" w14:textId="77777777" w:rsidR="00E228B6" w:rsidRPr="00443017" w:rsidRDefault="00E228B6" w:rsidP="00E228B6">
            <w:pPr>
              <w:numPr>
                <w:ilvl w:val="0"/>
                <w:numId w:val="12"/>
              </w:numPr>
              <w:snapToGrid w:val="0"/>
              <w:spacing w:after="0" w:line="240" w:lineRule="auto"/>
              <w:rPr>
                <w:rFonts w:eastAsia="Arial Unicode MS"/>
                <w:color w:val="000000"/>
                <w:sz w:val="22"/>
              </w:rPr>
            </w:pP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F8EA51F" w14:textId="77777777" w:rsidR="00E228B6" w:rsidRPr="00443017" w:rsidRDefault="00E228B6" w:rsidP="00EE0B84">
            <w:pPr>
              <w:snapToGrid w:val="0"/>
              <w:rPr>
                <w:rFonts w:eastAsia="Arial Unicode MS"/>
                <w:color w:val="000000"/>
                <w:sz w:val="22"/>
              </w:rPr>
            </w:pPr>
            <w:r w:rsidRPr="00443017">
              <w:rPr>
                <w:rFonts w:eastAsia="Arial Unicode MS"/>
                <w:color w:val="000000"/>
                <w:sz w:val="22"/>
              </w:rPr>
              <w:t xml:space="preserve">Experience of influencing and managing others effectively in a large </w:t>
            </w:r>
            <w:r>
              <w:rPr>
                <w:rFonts w:eastAsia="Arial Unicode MS"/>
                <w:color w:val="000000"/>
                <w:sz w:val="22"/>
              </w:rPr>
              <w:t>d</w:t>
            </w:r>
            <w:r w:rsidRPr="00443017">
              <w:rPr>
                <w:rFonts w:eastAsia="Arial Unicode MS"/>
                <w:color w:val="000000"/>
                <w:sz w:val="22"/>
              </w:rPr>
              <w:t>iverse organisation</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E61877B" w14:textId="77777777" w:rsidR="00E228B6" w:rsidRPr="00443017" w:rsidRDefault="00E228B6" w:rsidP="00EE0B84">
            <w:pPr>
              <w:snapToGrid w:val="0"/>
              <w:rPr>
                <w:rFonts w:eastAsia="Arial Unicode MS"/>
                <w:color w:val="000000"/>
                <w:sz w:val="22"/>
              </w:rPr>
            </w:pPr>
            <w:r w:rsidRPr="00443017">
              <w:rPr>
                <w:color w:val="000000"/>
                <w:sz w:val="22"/>
              </w:rPr>
              <w:t>Essential</w:t>
            </w: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E973EC4" w14:textId="5590E302" w:rsidR="00E228B6" w:rsidRPr="00443017" w:rsidRDefault="00E228B6" w:rsidP="00EE0B84">
            <w:pPr>
              <w:snapToGrid w:val="0"/>
              <w:rPr>
                <w:rFonts w:eastAsia="Arial Unicode MS"/>
                <w:color w:val="000000"/>
                <w:sz w:val="22"/>
              </w:rPr>
            </w:pPr>
            <w:r w:rsidRPr="00443017">
              <w:rPr>
                <w:color w:val="000000"/>
                <w:sz w:val="22"/>
              </w:rPr>
              <w:t xml:space="preserve">Application </w:t>
            </w:r>
          </w:p>
        </w:tc>
      </w:tr>
      <w:tr w:rsidR="00E228B6" w:rsidRPr="00443017" w14:paraId="744D2560" w14:textId="77777777" w:rsidTr="00353FCF">
        <w:trPr>
          <w:trHeight w:val="773"/>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0187B73" w14:textId="77777777" w:rsidR="00E228B6" w:rsidRPr="00443017" w:rsidRDefault="00E228B6" w:rsidP="00E228B6">
            <w:pPr>
              <w:numPr>
                <w:ilvl w:val="0"/>
                <w:numId w:val="12"/>
              </w:numPr>
              <w:snapToGrid w:val="0"/>
              <w:spacing w:after="0" w:line="240" w:lineRule="auto"/>
              <w:rPr>
                <w:rFonts w:eastAsia="Arial Unicode MS"/>
                <w:color w:val="000000"/>
                <w:sz w:val="22"/>
              </w:rPr>
            </w:pP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644A4EC" w14:textId="77777777" w:rsidR="00E228B6" w:rsidRPr="00443017" w:rsidRDefault="00E228B6" w:rsidP="00EE0B84">
            <w:pPr>
              <w:snapToGrid w:val="0"/>
              <w:rPr>
                <w:rFonts w:eastAsia="Arial Unicode MS"/>
                <w:color w:val="000000"/>
                <w:sz w:val="22"/>
              </w:rPr>
            </w:pPr>
            <w:r w:rsidRPr="00443017">
              <w:rPr>
                <w:color w:val="000000"/>
                <w:sz w:val="22"/>
              </w:rPr>
              <w:t>Has successfully led both project and service delivery teams</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277C9C7" w14:textId="77777777" w:rsidR="00E228B6" w:rsidRPr="00443017" w:rsidRDefault="00E228B6" w:rsidP="00EE0B84">
            <w:pPr>
              <w:snapToGrid w:val="0"/>
              <w:rPr>
                <w:rFonts w:eastAsia="Arial Unicode MS"/>
                <w:color w:val="000000"/>
                <w:sz w:val="22"/>
              </w:rPr>
            </w:pPr>
            <w:r>
              <w:rPr>
                <w:color w:val="000000"/>
                <w:sz w:val="22"/>
              </w:rPr>
              <w:t>Desirable</w:t>
            </w: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84A8D0" w14:textId="39227A56" w:rsidR="00E228B6" w:rsidRPr="00443017" w:rsidRDefault="00A7023B" w:rsidP="00EE0B84">
            <w:pPr>
              <w:snapToGrid w:val="0"/>
              <w:rPr>
                <w:rFonts w:eastAsia="Arial Unicode MS"/>
                <w:color w:val="000000"/>
                <w:sz w:val="22"/>
              </w:rPr>
            </w:pPr>
            <w:r w:rsidRPr="00443017">
              <w:rPr>
                <w:color w:val="000000"/>
                <w:sz w:val="22"/>
              </w:rPr>
              <w:t>Selection Process</w:t>
            </w:r>
            <w:r>
              <w:rPr>
                <w:color w:val="000000"/>
                <w:sz w:val="22"/>
              </w:rPr>
              <w:t xml:space="preserve"> only</w:t>
            </w:r>
          </w:p>
        </w:tc>
      </w:tr>
      <w:tr w:rsidR="00E228B6" w:rsidRPr="00443017" w14:paraId="67F743D3" w14:textId="77777777" w:rsidTr="00353FCF">
        <w:trPr>
          <w:trHeight w:val="773"/>
        </w:trPr>
        <w:tc>
          <w:tcPr>
            <w:tcW w:w="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E9FD0B4" w14:textId="77777777" w:rsidR="00E228B6" w:rsidRPr="00443017" w:rsidRDefault="00E228B6" w:rsidP="00E228B6">
            <w:pPr>
              <w:numPr>
                <w:ilvl w:val="0"/>
                <w:numId w:val="12"/>
              </w:numPr>
              <w:snapToGrid w:val="0"/>
              <w:spacing w:after="0" w:line="240" w:lineRule="auto"/>
              <w:rPr>
                <w:color w:val="000000"/>
                <w:sz w:val="22"/>
              </w:rPr>
            </w:pP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4167AE8" w14:textId="77777777" w:rsidR="00E228B6" w:rsidRPr="00443017" w:rsidRDefault="00E228B6" w:rsidP="00EE0B84">
            <w:pPr>
              <w:snapToGrid w:val="0"/>
              <w:rPr>
                <w:rFonts w:eastAsia="Arial Unicode MS"/>
                <w:color w:val="000000"/>
                <w:sz w:val="22"/>
              </w:rPr>
            </w:pPr>
            <w:r w:rsidRPr="00443017">
              <w:rPr>
                <w:rFonts w:eastAsia="Arial Unicode MS"/>
                <w:color w:val="000000"/>
                <w:sz w:val="22"/>
              </w:rPr>
              <w:t xml:space="preserve">Experience of </w:t>
            </w:r>
            <w:r>
              <w:rPr>
                <w:rFonts w:eastAsia="Arial Unicode MS"/>
                <w:color w:val="000000"/>
                <w:sz w:val="22"/>
              </w:rPr>
              <w:t>b</w:t>
            </w:r>
            <w:r w:rsidRPr="00443017">
              <w:rPr>
                <w:rFonts w:eastAsia="Arial Unicode MS"/>
                <w:color w:val="000000"/>
                <w:sz w:val="22"/>
              </w:rPr>
              <w:t>udget and resource management</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D75F73D" w14:textId="77777777" w:rsidR="00E228B6" w:rsidRPr="00443017" w:rsidRDefault="00E228B6" w:rsidP="00EE0B84">
            <w:pPr>
              <w:snapToGrid w:val="0"/>
              <w:rPr>
                <w:rFonts w:eastAsia="Arial Unicode MS"/>
                <w:color w:val="000000"/>
                <w:sz w:val="22"/>
              </w:rPr>
            </w:pPr>
            <w:r w:rsidRPr="00443017">
              <w:rPr>
                <w:color w:val="000000"/>
                <w:sz w:val="22"/>
              </w:rPr>
              <w:t>Desirable</w:t>
            </w: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19ABAA6" w14:textId="17662B69" w:rsidR="00E228B6" w:rsidRPr="00443017" w:rsidRDefault="00A7023B" w:rsidP="00EE0B84">
            <w:pPr>
              <w:snapToGrid w:val="0"/>
              <w:rPr>
                <w:rFonts w:eastAsia="Arial Unicode MS"/>
                <w:color w:val="000000"/>
                <w:sz w:val="22"/>
              </w:rPr>
            </w:pPr>
            <w:r w:rsidRPr="00443017">
              <w:rPr>
                <w:color w:val="000000"/>
                <w:sz w:val="22"/>
              </w:rPr>
              <w:t>Selection Process</w:t>
            </w:r>
            <w:r>
              <w:rPr>
                <w:color w:val="000000"/>
                <w:sz w:val="22"/>
              </w:rPr>
              <w:t xml:space="preserve"> only</w:t>
            </w:r>
          </w:p>
        </w:tc>
      </w:tr>
    </w:tbl>
    <w:p w14:paraId="13F1E779" w14:textId="77777777" w:rsidR="00E228B6" w:rsidRDefault="00E228B6" w:rsidP="00E228B6">
      <w:pPr>
        <w:snapToGrid w:val="0"/>
      </w:pPr>
    </w:p>
    <w:p w14:paraId="21E6D9D1" w14:textId="2178353D" w:rsidR="00E228B6" w:rsidRPr="00443017" w:rsidRDefault="00E228B6" w:rsidP="00E228B6">
      <w:pPr>
        <w:snapToGrid w:val="0"/>
        <w:rPr>
          <w:color w:val="000000"/>
          <w:sz w:val="22"/>
        </w:rPr>
      </w:pPr>
    </w:p>
    <w:p w14:paraId="303EF9F3" w14:textId="77777777" w:rsidR="00E228B6" w:rsidRPr="00443017" w:rsidRDefault="00E228B6" w:rsidP="00E228B6">
      <w:pPr>
        <w:snapToGrid w:val="0"/>
        <w:rPr>
          <w:color w:val="000000"/>
          <w:sz w:val="22"/>
        </w:rPr>
      </w:pPr>
    </w:p>
    <w:tbl>
      <w:tblPr>
        <w:tblW w:w="10082" w:type="dxa"/>
        <w:tblLayout w:type="fixed"/>
        <w:tblCellMar>
          <w:left w:w="0" w:type="dxa"/>
          <w:right w:w="0" w:type="dxa"/>
        </w:tblCellMar>
        <w:tblLook w:val="04A0" w:firstRow="1" w:lastRow="0" w:firstColumn="1" w:lastColumn="0" w:noHBand="0" w:noVBand="1"/>
      </w:tblPr>
      <w:tblGrid>
        <w:gridCol w:w="757"/>
        <w:gridCol w:w="5901"/>
        <w:gridCol w:w="1458"/>
        <w:gridCol w:w="1966"/>
      </w:tblGrid>
      <w:tr w:rsidR="00E228B6" w:rsidRPr="00443017" w14:paraId="35AD85A0" w14:textId="77777777" w:rsidTr="00353FCF">
        <w:trPr>
          <w:trHeight w:val="760"/>
        </w:trPr>
        <w:tc>
          <w:tcPr>
            <w:tcW w:w="757"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7B079CA4" w14:textId="77777777" w:rsidR="00E228B6" w:rsidRPr="00443017" w:rsidRDefault="00E228B6" w:rsidP="00EE0B84">
            <w:pPr>
              <w:snapToGrid w:val="0"/>
              <w:rPr>
                <w:rFonts w:eastAsia="Arial Unicode MS"/>
                <w:b/>
                <w:color w:val="FFFFFF"/>
                <w:sz w:val="22"/>
              </w:rPr>
            </w:pPr>
            <w:r w:rsidRPr="00443017">
              <w:rPr>
                <w:b/>
                <w:color w:val="FFFFFF"/>
                <w:sz w:val="22"/>
              </w:rPr>
              <w:t> </w:t>
            </w:r>
          </w:p>
        </w:tc>
        <w:tc>
          <w:tcPr>
            <w:tcW w:w="5901"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6E1136B6" w14:textId="77777777" w:rsidR="00E228B6" w:rsidRPr="00443017" w:rsidRDefault="00E228B6" w:rsidP="00EE0B84">
            <w:pPr>
              <w:snapToGrid w:val="0"/>
              <w:rPr>
                <w:rFonts w:eastAsia="Arial Unicode MS"/>
                <w:b/>
                <w:color w:val="FFFFFF"/>
                <w:sz w:val="22"/>
              </w:rPr>
            </w:pPr>
            <w:r w:rsidRPr="00443017">
              <w:rPr>
                <w:b/>
                <w:color w:val="FFFFFF"/>
                <w:sz w:val="22"/>
              </w:rPr>
              <w:t>Education and Training</w:t>
            </w:r>
          </w:p>
        </w:tc>
        <w:tc>
          <w:tcPr>
            <w:tcW w:w="1458"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256CDD21" w14:textId="77777777" w:rsidR="00E228B6" w:rsidRPr="00443017" w:rsidRDefault="00E228B6" w:rsidP="00EE0B84">
            <w:pPr>
              <w:snapToGrid w:val="0"/>
              <w:rPr>
                <w:rFonts w:eastAsia="Arial Unicode MS"/>
                <w:b/>
                <w:color w:val="FFFFFF"/>
                <w:sz w:val="22"/>
              </w:rPr>
            </w:pPr>
            <w:r w:rsidRPr="00443017">
              <w:rPr>
                <w:b/>
                <w:color w:val="FFFFFF"/>
                <w:sz w:val="22"/>
              </w:rPr>
              <w:t>Essential/ Desirable</w:t>
            </w:r>
          </w:p>
        </w:tc>
        <w:tc>
          <w:tcPr>
            <w:tcW w:w="1966"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5C6BFBF3" w14:textId="77777777" w:rsidR="00E228B6" w:rsidRPr="00443017" w:rsidRDefault="00E228B6" w:rsidP="00EE0B84">
            <w:pPr>
              <w:snapToGrid w:val="0"/>
              <w:rPr>
                <w:rFonts w:eastAsia="Arial Unicode MS"/>
                <w:b/>
                <w:color w:val="FFFFFF"/>
                <w:sz w:val="22"/>
              </w:rPr>
            </w:pPr>
            <w:r w:rsidRPr="00443017">
              <w:rPr>
                <w:b/>
                <w:color w:val="FFFFFF"/>
                <w:sz w:val="22"/>
              </w:rPr>
              <w:t>Source</w:t>
            </w:r>
          </w:p>
        </w:tc>
      </w:tr>
      <w:tr w:rsidR="00A7023B" w:rsidRPr="00443017" w14:paraId="26881DAC" w14:textId="77777777" w:rsidTr="007B1949">
        <w:trPr>
          <w:trHeight w:val="760"/>
        </w:trPr>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C17A0" w14:textId="77777777" w:rsidR="00A7023B" w:rsidRPr="00443017" w:rsidRDefault="00A7023B" w:rsidP="00A7023B">
            <w:pPr>
              <w:numPr>
                <w:ilvl w:val="0"/>
                <w:numId w:val="12"/>
              </w:numPr>
              <w:snapToGrid w:val="0"/>
              <w:spacing w:after="0" w:line="240" w:lineRule="auto"/>
              <w:rPr>
                <w:color w:val="000000"/>
                <w:sz w:val="22"/>
              </w:rPr>
            </w:pPr>
          </w:p>
        </w:tc>
        <w:tc>
          <w:tcPr>
            <w:tcW w:w="5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3406C" w14:textId="77777777" w:rsidR="00A7023B" w:rsidRPr="00443017" w:rsidRDefault="00A7023B" w:rsidP="00A7023B">
            <w:pPr>
              <w:snapToGrid w:val="0"/>
              <w:rPr>
                <w:rFonts w:eastAsia="Arial Unicode MS"/>
                <w:color w:val="000000"/>
                <w:sz w:val="22"/>
              </w:rPr>
            </w:pPr>
            <w:r w:rsidRPr="00443017">
              <w:rPr>
                <w:rFonts w:eastAsia="Arial Unicode MS"/>
                <w:color w:val="000000"/>
                <w:sz w:val="22"/>
              </w:rPr>
              <w:t>Have a recognised level 3 Leadership and Management qualification (or equivalent) and be willing to work towards a level 5 qualification in Leadership and Management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B4D45" w14:textId="77777777" w:rsidR="00A7023B" w:rsidRPr="00443017" w:rsidRDefault="00A7023B" w:rsidP="00A7023B">
            <w:pPr>
              <w:snapToGrid w:val="0"/>
              <w:rPr>
                <w:rFonts w:eastAsia="Arial Unicode MS"/>
                <w:color w:val="000000"/>
                <w:sz w:val="22"/>
              </w:rPr>
            </w:pPr>
            <w:r w:rsidRPr="00443017">
              <w:rPr>
                <w:color w:val="000000"/>
                <w:sz w:val="22"/>
              </w:rPr>
              <w:t>Essential</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8D6F1" w14:textId="77777777" w:rsidR="007E49E2" w:rsidRPr="00443017" w:rsidRDefault="007E49E2" w:rsidP="007E49E2">
            <w:pPr>
              <w:snapToGrid w:val="0"/>
              <w:rPr>
                <w:rFonts w:eastAsia="Arial Unicode MS"/>
                <w:color w:val="000000"/>
                <w:sz w:val="22"/>
              </w:rPr>
            </w:pPr>
            <w:r w:rsidRPr="00443017">
              <w:rPr>
                <w:rFonts w:eastAsia="Arial Unicode MS"/>
                <w:color w:val="000000"/>
                <w:sz w:val="22"/>
              </w:rPr>
              <w:t xml:space="preserve">Application </w:t>
            </w:r>
          </w:p>
          <w:p w14:paraId="64302854" w14:textId="529CC831" w:rsidR="00A7023B" w:rsidRPr="00443017" w:rsidRDefault="00A7023B" w:rsidP="00A7023B">
            <w:pPr>
              <w:snapToGrid w:val="0"/>
              <w:rPr>
                <w:rFonts w:eastAsia="Arial Unicode MS"/>
                <w:color w:val="000000"/>
                <w:sz w:val="22"/>
              </w:rPr>
            </w:pPr>
          </w:p>
        </w:tc>
      </w:tr>
      <w:tr w:rsidR="00A7023B" w:rsidRPr="00443017" w14:paraId="2367DCA9" w14:textId="77777777" w:rsidTr="007B1949">
        <w:trPr>
          <w:trHeight w:val="760"/>
        </w:trPr>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E70C53" w14:textId="77777777" w:rsidR="00A7023B" w:rsidRPr="00443017" w:rsidRDefault="00A7023B" w:rsidP="00A7023B">
            <w:pPr>
              <w:numPr>
                <w:ilvl w:val="0"/>
                <w:numId w:val="12"/>
              </w:numPr>
              <w:snapToGrid w:val="0"/>
              <w:spacing w:after="0" w:line="240" w:lineRule="auto"/>
              <w:rPr>
                <w:color w:val="000000"/>
                <w:sz w:val="22"/>
              </w:rPr>
            </w:pPr>
          </w:p>
        </w:tc>
        <w:tc>
          <w:tcPr>
            <w:tcW w:w="5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D0B8E0" w14:textId="77777777" w:rsidR="00A7023B" w:rsidRPr="00443017" w:rsidRDefault="00A7023B" w:rsidP="00A7023B">
            <w:pPr>
              <w:rPr>
                <w:sz w:val="22"/>
              </w:rPr>
            </w:pPr>
            <w:r w:rsidRPr="00443017">
              <w:rPr>
                <w:sz w:val="22"/>
              </w:rPr>
              <w:t>Passed the Skills for Justice Initial Incident Command qualification</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1325B" w14:textId="77777777" w:rsidR="00A7023B" w:rsidRPr="00443017" w:rsidRDefault="00A7023B" w:rsidP="00A7023B">
            <w:pPr>
              <w:rPr>
                <w:sz w:val="22"/>
              </w:rPr>
            </w:pPr>
            <w:r w:rsidRPr="00443017">
              <w:rPr>
                <w:sz w:val="22"/>
              </w:rPr>
              <w:t>Essential</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5A3BF" w14:textId="31ACEF5E" w:rsidR="00A7023B" w:rsidRPr="00443017" w:rsidRDefault="00A7023B" w:rsidP="00A7023B">
            <w:pPr>
              <w:rPr>
                <w:sz w:val="22"/>
              </w:rPr>
            </w:pPr>
            <w:r w:rsidRPr="006251F5">
              <w:rPr>
                <w:color w:val="000000"/>
                <w:sz w:val="22"/>
              </w:rPr>
              <w:t>Selection Process only</w:t>
            </w:r>
          </w:p>
        </w:tc>
      </w:tr>
      <w:tr w:rsidR="00A7023B" w:rsidRPr="00443017" w14:paraId="0011AE39" w14:textId="77777777" w:rsidTr="007B1949">
        <w:trPr>
          <w:trHeight w:val="760"/>
        </w:trPr>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9060D" w14:textId="77777777" w:rsidR="00A7023B" w:rsidRPr="00443017" w:rsidRDefault="00A7023B" w:rsidP="00A7023B">
            <w:pPr>
              <w:numPr>
                <w:ilvl w:val="0"/>
                <w:numId w:val="12"/>
              </w:numPr>
              <w:snapToGrid w:val="0"/>
              <w:spacing w:after="0" w:line="240" w:lineRule="auto"/>
              <w:rPr>
                <w:rFonts w:eastAsia="Arial Unicode MS"/>
                <w:color w:val="000000"/>
                <w:sz w:val="22"/>
              </w:rPr>
            </w:pPr>
          </w:p>
        </w:tc>
        <w:tc>
          <w:tcPr>
            <w:tcW w:w="5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A0594" w14:textId="77777777" w:rsidR="00A7023B" w:rsidRPr="00443017" w:rsidRDefault="00A7023B" w:rsidP="00A7023B">
            <w:pPr>
              <w:snapToGrid w:val="0"/>
              <w:rPr>
                <w:rFonts w:eastAsia="Arial Unicode MS"/>
                <w:color w:val="000000"/>
                <w:sz w:val="22"/>
              </w:rPr>
            </w:pPr>
            <w:r w:rsidRPr="00293723">
              <w:rPr>
                <w:rFonts w:eastAsia="Arial Unicode MS"/>
                <w:color w:val="000000"/>
                <w:sz w:val="22"/>
              </w:rPr>
              <w:t xml:space="preserve">Pass the WYFRS </w:t>
            </w:r>
            <w:r>
              <w:rPr>
                <w:rFonts w:eastAsia="Arial Unicode MS"/>
                <w:color w:val="000000"/>
                <w:sz w:val="22"/>
              </w:rPr>
              <w:t>intermediate</w:t>
            </w:r>
            <w:r w:rsidRPr="00293723">
              <w:rPr>
                <w:rFonts w:eastAsia="Arial Unicode MS"/>
                <w:color w:val="000000"/>
                <w:sz w:val="22"/>
              </w:rPr>
              <w:t xml:space="preserve"> Incident Command assurance process</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4C4FA" w14:textId="77777777" w:rsidR="00A7023B" w:rsidRPr="00443017" w:rsidRDefault="00A7023B" w:rsidP="00A7023B">
            <w:pPr>
              <w:snapToGrid w:val="0"/>
              <w:rPr>
                <w:rFonts w:eastAsia="Arial Unicode MS"/>
                <w:color w:val="000000"/>
                <w:sz w:val="22"/>
              </w:rPr>
            </w:pPr>
            <w:r w:rsidRPr="00443017">
              <w:rPr>
                <w:color w:val="000000"/>
                <w:sz w:val="22"/>
              </w:rPr>
              <w:t>Essential</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565DD" w14:textId="6F828EAB" w:rsidR="00A7023B" w:rsidRPr="00443017" w:rsidRDefault="00A7023B" w:rsidP="00A7023B">
            <w:pPr>
              <w:snapToGrid w:val="0"/>
              <w:rPr>
                <w:rFonts w:eastAsia="Arial Unicode MS"/>
                <w:color w:val="000000"/>
                <w:sz w:val="22"/>
              </w:rPr>
            </w:pPr>
            <w:r w:rsidRPr="006251F5">
              <w:rPr>
                <w:color w:val="000000"/>
                <w:sz w:val="22"/>
              </w:rPr>
              <w:t>Selection Process only</w:t>
            </w:r>
          </w:p>
        </w:tc>
      </w:tr>
      <w:tr w:rsidR="00A7023B" w:rsidRPr="00443017" w14:paraId="2516F8F6" w14:textId="77777777" w:rsidTr="007B1949">
        <w:trPr>
          <w:trHeight w:val="760"/>
        </w:trPr>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57981" w14:textId="77777777" w:rsidR="00A7023B" w:rsidRPr="00443017" w:rsidRDefault="00A7023B" w:rsidP="00A7023B">
            <w:pPr>
              <w:numPr>
                <w:ilvl w:val="0"/>
                <w:numId w:val="12"/>
              </w:numPr>
              <w:snapToGrid w:val="0"/>
              <w:spacing w:after="0" w:line="240" w:lineRule="auto"/>
              <w:rPr>
                <w:color w:val="000000"/>
                <w:sz w:val="22"/>
              </w:rPr>
            </w:pPr>
          </w:p>
        </w:tc>
        <w:tc>
          <w:tcPr>
            <w:tcW w:w="5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31792" w14:textId="77777777" w:rsidR="00A7023B" w:rsidRPr="00443017" w:rsidRDefault="00A7023B" w:rsidP="00A7023B">
            <w:pPr>
              <w:snapToGrid w:val="0"/>
              <w:rPr>
                <w:rFonts w:eastAsia="Arial Unicode MS"/>
                <w:sz w:val="22"/>
              </w:rPr>
            </w:pPr>
            <w:r w:rsidRPr="00443017">
              <w:rPr>
                <w:rFonts w:eastAsia="Arial Unicode MS"/>
                <w:sz w:val="22"/>
              </w:rPr>
              <w:t xml:space="preserve">Possess, IFE suitable </w:t>
            </w:r>
            <w:proofErr w:type="gramStart"/>
            <w:r w:rsidRPr="00443017">
              <w:rPr>
                <w:rFonts w:eastAsia="Arial Unicode MS"/>
                <w:sz w:val="22"/>
              </w:rPr>
              <w:t>Qualifications</w:t>
            </w:r>
            <w:r w:rsidRPr="00443017">
              <w:t>;</w:t>
            </w:r>
            <w:proofErr w:type="gramEnd"/>
            <w:r w:rsidRPr="00443017">
              <w:rPr>
                <w:rFonts w:eastAsia="Arial Unicode MS"/>
                <w:sz w:val="22"/>
              </w:rPr>
              <w:tab/>
            </w:r>
          </w:p>
          <w:p w14:paraId="044A96BA" w14:textId="77777777" w:rsidR="00A7023B" w:rsidRDefault="00A7023B" w:rsidP="00A7023B">
            <w:pPr>
              <w:numPr>
                <w:ilvl w:val="0"/>
                <w:numId w:val="13"/>
              </w:numPr>
              <w:snapToGrid w:val="0"/>
              <w:spacing w:after="0" w:line="240" w:lineRule="auto"/>
              <w:rPr>
                <w:rFonts w:eastAsia="Arial Unicode MS"/>
                <w:sz w:val="22"/>
              </w:rPr>
            </w:pPr>
            <w:r w:rsidRPr="00443017">
              <w:rPr>
                <w:rFonts w:eastAsia="Arial Unicode MS"/>
                <w:sz w:val="22"/>
              </w:rPr>
              <w:t>Level 4 Certificate in Fire Service Operations</w:t>
            </w:r>
            <w:r>
              <w:rPr>
                <w:rFonts w:eastAsia="Arial Unicode MS"/>
                <w:sz w:val="22"/>
              </w:rPr>
              <w:t xml:space="preserve"> </w:t>
            </w:r>
          </w:p>
          <w:p w14:paraId="684BE4A6" w14:textId="604CFB1E" w:rsidR="00A7023B" w:rsidRPr="00443017" w:rsidRDefault="00A7023B" w:rsidP="00A7023B">
            <w:pPr>
              <w:snapToGrid w:val="0"/>
              <w:spacing w:after="0" w:line="240" w:lineRule="auto"/>
              <w:ind w:left="720"/>
              <w:rPr>
                <w:rFonts w:eastAsia="Arial Unicode MS"/>
                <w:sz w:val="22"/>
              </w:rPr>
            </w:pPr>
            <w:r w:rsidRPr="00443017">
              <w:rPr>
                <w:rFonts w:eastAsia="Arial Unicode MS"/>
                <w:b/>
                <w:sz w:val="22"/>
              </w:rPr>
              <w:t>AND</w:t>
            </w:r>
            <w:r w:rsidRPr="00443017">
              <w:rPr>
                <w:rFonts w:eastAsia="Arial Unicode MS"/>
                <w:sz w:val="22"/>
              </w:rPr>
              <w:t xml:space="preserve"> </w:t>
            </w:r>
          </w:p>
          <w:p w14:paraId="428F9F61" w14:textId="77777777" w:rsidR="00A7023B" w:rsidRPr="00443017" w:rsidRDefault="00A7023B" w:rsidP="00A7023B">
            <w:pPr>
              <w:numPr>
                <w:ilvl w:val="0"/>
                <w:numId w:val="13"/>
              </w:numPr>
              <w:snapToGrid w:val="0"/>
              <w:spacing w:after="0" w:line="240" w:lineRule="auto"/>
              <w:rPr>
                <w:rFonts w:eastAsia="Arial Unicode MS"/>
                <w:sz w:val="22"/>
              </w:rPr>
            </w:pPr>
            <w:r w:rsidRPr="00443017">
              <w:rPr>
                <w:rFonts w:eastAsia="Arial Unicode MS"/>
                <w:sz w:val="22"/>
              </w:rPr>
              <w:t xml:space="preserve">Level 4 Certificate in Fire Engineering and Science OR a Level 3 Certificate in Fire Safety </w:t>
            </w:r>
            <w:r>
              <w:rPr>
                <w:rFonts w:eastAsia="Arial Unicode MS"/>
                <w:sz w:val="22"/>
              </w:rPr>
              <w:t>(</w:t>
            </w:r>
            <w:r w:rsidRPr="00443017">
              <w:rPr>
                <w:color w:val="000000"/>
                <w:sz w:val="22"/>
              </w:rPr>
              <w:t>Application</w:t>
            </w:r>
            <w:r>
              <w:rPr>
                <w:color w:val="000000"/>
                <w:sz w:val="22"/>
              </w:rPr>
              <w:t xml:space="preserve"> only)</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2155F" w14:textId="77777777" w:rsidR="00A7023B" w:rsidRPr="00443017" w:rsidRDefault="00A7023B" w:rsidP="00A7023B">
            <w:pPr>
              <w:snapToGrid w:val="0"/>
              <w:rPr>
                <w:color w:val="000000"/>
                <w:sz w:val="22"/>
              </w:rPr>
            </w:pPr>
            <w:r w:rsidRPr="00443017">
              <w:rPr>
                <w:color w:val="000000"/>
                <w:sz w:val="22"/>
              </w:rPr>
              <w:t>Essential</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A9BC6" w14:textId="153BEB48" w:rsidR="00A7023B" w:rsidRPr="00443017" w:rsidRDefault="00A7023B" w:rsidP="00A7023B">
            <w:pPr>
              <w:snapToGrid w:val="0"/>
              <w:rPr>
                <w:color w:val="000000"/>
                <w:sz w:val="22"/>
              </w:rPr>
            </w:pPr>
            <w:r w:rsidRPr="006251F5">
              <w:rPr>
                <w:color w:val="000000"/>
                <w:sz w:val="22"/>
              </w:rPr>
              <w:t>Selection Process only</w:t>
            </w:r>
          </w:p>
        </w:tc>
      </w:tr>
      <w:tr w:rsidR="00A7023B" w:rsidRPr="00443017" w14:paraId="1D673996" w14:textId="77777777" w:rsidTr="007B1949">
        <w:trPr>
          <w:trHeight w:val="760"/>
        </w:trPr>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9BCEC" w14:textId="77777777" w:rsidR="00A7023B" w:rsidRPr="00443017" w:rsidRDefault="00A7023B" w:rsidP="00A7023B">
            <w:pPr>
              <w:numPr>
                <w:ilvl w:val="0"/>
                <w:numId w:val="12"/>
              </w:numPr>
              <w:snapToGrid w:val="0"/>
              <w:spacing w:after="0" w:line="240" w:lineRule="auto"/>
              <w:rPr>
                <w:color w:val="000000"/>
                <w:sz w:val="22"/>
              </w:rPr>
            </w:pPr>
          </w:p>
        </w:tc>
        <w:tc>
          <w:tcPr>
            <w:tcW w:w="5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1957A" w14:textId="77777777" w:rsidR="00A7023B" w:rsidRPr="00443017" w:rsidRDefault="00A7023B" w:rsidP="00A7023B">
            <w:pPr>
              <w:snapToGrid w:val="0"/>
              <w:rPr>
                <w:rFonts w:eastAsia="Arial Unicode MS"/>
                <w:color w:val="000000"/>
                <w:sz w:val="22"/>
              </w:rPr>
            </w:pPr>
            <w:r w:rsidRPr="00443017">
              <w:rPr>
                <w:rFonts w:eastAsia="Arial Unicode MS"/>
                <w:color w:val="000000"/>
                <w:sz w:val="22"/>
              </w:rPr>
              <w:t>Passed the required fitness levels to meet operational requirements (35 VO2 Max)</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C07151" w14:textId="77777777" w:rsidR="00A7023B" w:rsidRPr="00443017" w:rsidRDefault="00A7023B" w:rsidP="00A7023B">
            <w:pPr>
              <w:snapToGrid w:val="0"/>
              <w:rPr>
                <w:color w:val="000000"/>
                <w:sz w:val="22"/>
              </w:rPr>
            </w:pPr>
            <w:r w:rsidRPr="00443017">
              <w:rPr>
                <w:color w:val="000000"/>
                <w:sz w:val="22"/>
              </w:rPr>
              <w:t>Essential</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7FDFB" w14:textId="305DDB24" w:rsidR="00A7023B" w:rsidRPr="00443017" w:rsidRDefault="00A7023B" w:rsidP="00A7023B">
            <w:pPr>
              <w:snapToGrid w:val="0"/>
              <w:rPr>
                <w:color w:val="000000"/>
                <w:sz w:val="22"/>
              </w:rPr>
            </w:pPr>
            <w:r w:rsidRPr="006251F5">
              <w:rPr>
                <w:color w:val="000000"/>
                <w:sz w:val="22"/>
              </w:rPr>
              <w:t>Selection Process only</w:t>
            </w:r>
          </w:p>
        </w:tc>
      </w:tr>
      <w:tr w:rsidR="00A7023B" w:rsidRPr="00443017" w14:paraId="35BC2FB5" w14:textId="77777777" w:rsidTr="007B1949">
        <w:trPr>
          <w:trHeight w:val="760"/>
        </w:trPr>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8FA33" w14:textId="77777777" w:rsidR="00A7023B" w:rsidRPr="00443017" w:rsidRDefault="00A7023B" w:rsidP="00A7023B">
            <w:pPr>
              <w:numPr>
                <w:ilvl w:val="0"/>
                <w:numId w:val="12"/>
              </w:numPr>
              <w:snapToGrid w:val="0"/>
              <w:spacing w:after="0" w:line="240" w:lineRule="auto"/>
              <w:rPr>
                <w:color w:val="000000"/>
                <w:sz w:val="22"/>
              </w:rPr>
            </w:pPr>
          </w:p>
        </w:tc>
        <w:tc>
          <w:tcPr>
            <w:tcW w:w="5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32DAE" w14:textId="77777777" w:rsidR="00A7023B" w:rsidRPr="00443017" w:rsidDel="00EB0808" w:rsidRDefault="00A7023B" w:rsidP="00A7023B">
            <w:pPr>
              <w:snapToGrid w:val="0"/>
              <w:rPr>
                <w:rFonts w:eastAsia="Arial Unicode MS"/>
                <w:color w:val="000000"/>
                <w:sz w:val="22"/>
              </w:rPr>
            </w:pPr>
            <w:r w:rsidRPr="00443017">
              <w:rPr>
                <w:rFonts w:eastAsia="Arial Unicode MS"/>
                <w:color w:val="000000"/>
                <w:sz w:val="22"/>
              </w:rPr>
              <w:t>Possess Grade A to C in GCSE Maths and English (or equivalent) or pass verbal and numerical aptitude tests</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3C13B2" w14:textId="77777777" w:rsidR="00A7023B" w:rsidRPr="00443017" w:rsidRDefault="00A7023B" w:rsidP="00A7023B">
            <w:pPr>
              <w:snapToGrid w:val="0"/>
              <w:rPr>
                <w:color w:val="000000"/>
                <w:sz w:val="22"/>
              </w:rPr>
            </w:pPr>
            <w:r w:rsidRPr="00443017">
              <w:rPr>
                <w:color w:val="000000"/>
                <w:sz w:val="22"/>
              </w:rPr>
              <w:t>Essential</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24A6B" w14:textId="77777777" w:rsidR="007E49E2" w:rsidRPr="00443017" w:rsidRDefault="007E49E2" w:rsidP="007E49E2">
            <w:pPr>
              <w:snapToGrid w:val="0"/>
              <w:rPr>
                <w:rFonts w:eastAsia="Arial Unicode MS"/>
                <w:color w:val="000000"/>
                <w:sz w:val="22"/>
              </w:rPr>
            </w:pPr>
            <w:r w:rsidRPr="00443017">
              <w:rPr>
                <w:rFonts w:eastAsia="Arial Unicode MS"/>
                <w:color w:val="000000"/>
                <w:sz w:val="22"/>
              </w:rPr>
              <w:t xml:space="preserve">Application </w:t>
            </w:r>
          </w:p>
          <w:p w14:paraId="04CC894E" w14:textId="1FC5C278" w:rsidR="00A7023B" w:rsidRPr="00443017" w:rsidRDefault="00A7023B" w:rsidP="00A7023B">
            <w:pPr>
              <w:snapToGrid w:val="0"/>
              <w:rPr>
                <w:color w:val="000000"/>
                <w:sz w:val="22"/>
              </w:rPr>
            </w:pPr>
          </w:p>
        </w:tc>
      </w:tr>
      <w:tr w:rsidR="00A7023B" w:rsidRPr="00443017" w14:paraId="5CA68908" w14:textId="77777777" w:rsidTr="007B1949">
        <w:trPr>
          <w:trHeight w:val="772"/>
        </w:trPr>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EF957" w14:textId="77777777" w:rsidR="00A7023B" w:rsidRPr="00443017" w:rsidRDefault="00A7023B" w:rsidP="00A7023B">
            <w:pPr>
              <w:numPr>
                <w:ilvl w:val="0"/>
                <w:numId w:val="12"/>
              </w:numPr>
              <w:snapToGrid w:val="0"/>
              <w:spacing w:after="0" w:line="240" w:lineRule="auto"/>
              <w:rPr>
                <w:color w:val="000000"/>
                <w:sz w:val="22"/>
              </w:rPr>
            </w:pPr>
          </w:p>
        </w:tc>
        <w:tc>
          <w:tcPr>
            <w:tcW w:w="5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303621" w14:textId="77777777" w:rsidR="00A7023B" w:rsidRPr="00443017" w:rsidRDefault="00A7023B" w:rsidP="00A7023B">
            <w:pPr>
              <w:snapToGrid w:val="0"/>
              <w:rPr>
                <w:rFonts w:eastAsia="Arial Unicode MS"/>
                <w:color w:val="C00000"/>
                <w:sz w:val="22"/>
              </w:rPr>
            </w:pPr>
            <w:r w:rsidRPr="00443017">
              <w:rPr>
                <w:rFonts w:eastAsia="Arial Unicode MS"/>
                <w:sz w:val="22"/>
              </w:rPr>
              <w:t>Passed the NEBOSH general certificate or equivalent level relevant H&amp;S qualification</w:t>
            </w:r>
            <w:r w:rsidRPr="00443017">
              <w:rPr>
                <w:rFonts w:eastAsia="Arial Unicode MS"/>
                <w:color w:val="00B050"/>
                <w:sz w:val="22"/>
              </w:rPr>
              <w:t>.</w:t>
            </w:r>
            <w:r w:rsidRPr="00443017">
              <w:rPr>
                <w:rFonts w:eastAsia="Arial Unicode MS"/>
                <w:color w:val="C00000"/>
                <w:sz w:val="22"/>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95A50" w14:textId="77777777" w:rsidR="00A7023B" w:rsidRPr="00443017" w:rsidRDefault="00A7023B" w:rsidP="00A7023B">
            <w:pPr>
              <w:snapToGrid w:val="0"/>
              <w:rPr>
                <w:color w:val="000000"/>
                <w:sz w:val="22"/>
              </w:rPr>
            </w:pPr>
            <w:r w:rsidRPr="00443017">
              <w:rPr>
                <w:color w:val="000000"/>
                <w:sz w:val="22"/>
              </w:rPr>
              <w:t>Desirable</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B676" w14:textId="1117D10C" w:rsidR="00A7023B" w:rsidRPr="00443017" w:rsidRDefault="00A7023B" w:rsidP="00A7023B">
            <w:pPr>
              <w:snapToGrid w:val="0"/>
              <w:rPr>
                <w:color w:val="000000"/>
                <w:sz w:val="22"/>
              </w:rPr>
            </w:pPr>
            <w:r w:rsidRPr="006251F5">
              <w:rPr>
                <w:color w:val="000000"/>
                <w:sz w:val="22"/>
              </w:rPr>
              <w:t>Selection Process only</w:t>
            </w:r>
          </w:p>
        </w:tc>
      </w:tr>
    </w:tbl>
    <w:p w14:paraId="7BE3F2A3" w14:textId="77777777" w:rsidR="00E228B6" w:rsidRPr="00443017" w:rsidRDefault="00E228B6" w:rsidP="00E228B6">
      <w:pPr>
        <w:snapToGrid w:val="0"/>
        <w:rPr>
          <w:color w:val="000000"/>
          <w:sz w:val="22"/>
        </w:rPr>
      </w:pPr>
    </w:p>
    <w:p w14:paraId="72E04548" w14:textId="77777777" w:rsidR="00E228B6" w:rsidRPr="00443017" w:rsidRDefault="00E228B6" w:rsidP="00E228B6">
      <w:pPr>
        <w:snapToGrid w:val="0"/>
        <w:rPr>
          <w:color w:val="000000"/>
          <w:sz w:val="22"/>
        </w:rPr>
      </w:pPr>
    </w:p>
    <w:p w14:paraId="20CED4EB" w14:textId="77777777" w:rsidR="00E228B6" w:rsidRPr="00443017" w:rsidRDefault="00E228B6" w:rsidP="00E228B6">
      <w:pPr>
        <w:snapToGrid w:val="0"/>
        <w:rPr>
          <w:color w:val="000000"/>
          <w:sz w:val="22"/>
        </w:rPr>
      </w:pPr>
    </w:p>
    <w:tbl>
      <w:tblPr>
        <w:tblW w:w="10028" w:type="dxa"/>
        <w:tblLayout w:type="fixed"/>
        <w:tblCellMar>
          <w:left w:w="0" w:type="dxa"/>
          <w:right w:w="0" w:type="dxa"/>
        </w:tblCellMar>
        <w:tblLook w:val="04A0" w:firstRow="1" w:lastRow="0" w:firstColumn="1" w:lastColumn="0" w:noHBand="0" w:noVBand="1"/>
      </w:tblPr>
      <w:tblGrid>
        <w:gridCol w:w="752"/>
        <w:gridCol w:w="5906"/>
        <w:gridCol w:w="1416"/>
        <w:gridCol w:w="1954"/>
      </w:tblGrid>
      <w:tr w:rsidR="00E228B6" w:rsidRPr="00443017" w14:paraId="4EC2F697" w14:textId="77777777" w:rsidTr="0096629A">
        <w:trPr>
          <w:trHeight w:val="780"/>
        </w:trPr>
        <w:tc>
          <w:tcPr>
            <w:tcW w:w="752"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39CAF54B" w14:textId="77777777" w:rsidR="00E228B6" w:rsidRPr="00443017" w:rsidRDefault="00E228B6" w:rsidP="00EE0B84">
            <w:pPr>
              <w:snapToGrid w:val="0"/>
              <w:rPr>
                <w:rFonts w:eastAsia="Arial Unicode MS"/>
                <w:b/>
                <w:color w:val="FFFFFF"/>
                <w:sz w:val="22"/>
              </w:rPr>
            </w:pPr>
            <w:r w:rsidRPr="00443017">
              <w:rPr>
                <w:b/>
                <w:color w:val="FFFFFF"/>
                <w:sz w:val="22"/>
              </w:rPr>
              <w:t> </w:t>
            </w:r>
          </w:p>
        </w:tc>
        <w:tc>
          <w:tcPr>
            <w:tcW w:w="5906"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3A310162" w14:textId="77777777" w:rsidR="00E228B6" w:rsidRPr="00443017" w:rsidRDefault="00E228B6" w:rsidP="00EE0B84">
            <w:pPr>
              <w:snapToGrid w:val="0"/>
              <w:rPr>
                <w:rFonts w:eastAsia="Arial Unicode MS"/>
                <w:b/>
                <w:color w:val="FFFFFF"/>
                <w:sz w:val="22"/>
              </w:rPr>
            </w:pPr>
            <w:r w:rsidRPr="00443017">
              <w:rPr>
                <w:b/>
                <w:color w:val="FFFFFF"/>
                <w:sz w:val="22"/>
              </w:rPr>
              <w:t>Special Knowledge and Skills</w:t>
            </w:r>
          </w:p>
        </w:tc>
        <w:tc>
          <w:tcPr>
            <w:tcW w:w="1416"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050EDCDB" w14:textId="77777777" w:rsidR="00E228B6" w:rsidRPr="00443017" w:rsidRDefault="00E228B6" w:rsidP="00EE0B84">
            <w:pPr>
              <w:snapToGrid w:val="0"/>
              <w:rPr>
                <w:rFonts w:eastAsia="Arial Unicode MS"/>
                <w:b/>
                <w:color w:val="FFFFFF"/>
                <w:sz w:val="22"/>
              </w:rPr>
            </w:pPr>
            <w:r w:rsidRPr="00443017">
              <w:rPr>
                <w:b/>
                <w:color w:val="FFFFFF"/>
                <w:sz w:val="22"/>
              </w:rPr>
              <w:t>Essential/ Desirable</w:t>
            </w:r>
          </w:p>
        </w:tc>
        <w:tc>
          <w:tcPr>
            <w:tcW w:w="1954"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263B5F47" w14:textId="77777777" w:rsidR="00E228B6" w:rsidRPr="00443017" w:rsidRDefault="00E228B6" w:rsidP="00EE0B84">
            <w:pPr>
              <w:snapToGrid w:val="0"/>
              <w:rPr>
                <w:rFonts w:eastAsia="Arial Unicode MS"/>
                <w:b/>
                <w:color w:val="FFFFFF"/>
                <w:sz w:val="22"/>
              </w:rPr>
            </w:pPr>
            <w:r w:rsidRPr="00443017">
              <w:rPr>
                <w:b/>
                <w:color w:val="FFFFFF"/>
                <w:sz w:val="22"/>
              </w:rPr>
              <w:t>Source</w:t>
            </w:r>
          </w:p>
        </w:tc>
      </w:tr>
      <w:tr w:rsidR="00E228B6" w:rsidRPr="00443017" w14:paraId="4CAF235E" w14:textId="77777777" w:rsidTr="0096629A">
        <w:trPr>
          <w:trHeight w:val="78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7AE9DB" w14:textId="77777777" w:rsidR="00E228B6" w:rsidRPr="00443017" w:rsidRDefault="00E228B6" w:rsidP="00E228B6">
            <w:pPr>
              <w:numPr>
                <w:ilvl w:val="0"/>
                <w:numId w:val="12"/>
              </w:numPr>
              <w:snapToGrid w:val="0"/>
              <w:spacing w:after="0" w:line="240" w:lineRule="auto"/>
              <w:rPr>
                <w:rFonts w:eastAsia="Arial Unicode MS"/>
                <w:color w:val="000000"/>
                <w:sz w:val="22"/>
              </w:rPr>
            </w:pPr>
          </w:p>
        </w:tc>
        <w:tc>
          <w:tcPr>
            <w:tcW w:w="5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A38B9" w14:textId="77777777" w:rsidR="00E228B6" w:rsidRPr="00443017" w:rsidRDefault="00E228B6" w:rsidP="00EE0B84">
            <w:pPr>
              <w:snapToGrid w:val="0"/>
              <w:rPr>
                <w:rFonts w:eastAsia="Arial Unicode MS"/>
                <w:color w:val="000000"/>
                <w:sz w:val="22"/>
              </w:rPr>
            </w:pPr>
            <w:r w:rsidRPr="00443017">
              <w:rPr>
                <w:rFonts w:eastAsia="Arial Unicode MS"/>
                <w:color w:val="000000"/>
                <w:sz w:val="22"/>
              </w:rPr>
              <w:t xml:space="preserve">Planning, analytical and </w:t>
            </w:r>
            <w:proofErr w:type="gramStart"/>
            <w:r w:rsidRPr="00443017">
              <w:rPr>
                <w:rFonts w:eastAsia="Arial Unicode MS"/>
                <w:color w:val="000000"/>
                <w:sz w:val="22"/>
              </w:rPr>
              <w:t>problem solving</w:t>
            </w:r>
            <w:proofErr w:type="gramEnd"/>
            <w:r w:rsidRPr="00443017">
              <w:rPr>
                <w:rFonts w:eastAsia="Arial Unicode MS"/>
                <w:color w:val="000000"/>
                <w:sz w:val="22"/>
              </w:rPr>
              <w:t xml:space="preserve"> skills</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ED399" w14:textId="77777777" w:rsidR="00E228B6" w:rsidRPr="00443017" w:rsidRDefault="00E228B6" w:rsidP="00EE0B84">
            <w:pPr>
              <w:snapToGrid w:val="0"/>
              <w:rPr>
                <w:color w:val="000000"/>
                <w:sz w:val="22"/>
              </w:rPr>
            </w:pPr>
            <w:r w:rsidRPr="00443017">
              <w:rPr>
                <w:color w:val="000000"/>
                <w:sz w:val="22"/>
              </w:rPr>
              <w:t>Essential</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84582" w14:textId="3C774C16" w:rsidR="00254A9E" w:rsidRPr="00443017" w:rsidRDefault="00E228B6" w:rsidP="00254A9E">
            <w:pPr>
              <w:snapToGrid w:val="0"/>
              <w:rPr>
                <w:rFonts w:eastAsia="Arial Unicode MS"/>
                <w:color w:val="000000"/>
                <w:sz w:val="22"/>
              </w:rPr>
            </w:pPr>
            <w:r w:rsidRPr="00443017">
              <w:rPr>
                <w:rFonts w:eastAsia="Arial Unicode MS"/>
                <w:color w:val="000000"/>
                <w:sz w:val="22"/>
              </w:rPr>
              <w:t xml:space="preserve">Application </w:t>
            </w:r>
          </w:p>
          <w:p w14:paraId="26EF7D85" w14:textId="66E624ED" w:rsidR="00E228B6" w:rsidRPr="00443017" w:rsidRDefault="00E228B6" w:rsidP="00EE0B84">
            <w:pPr>
              <w:snapToGrid w:val="0"/>
              <w:rPr>
                <w:rFonts w:eastAsia="Arial Unicode MS"/>
                <w:color w:val="000000"/>
                <w:sz w:val="22"/>
              </w:rPr>
            </w:pPr>
          </w:p>
        </w:tc>
      </w:tr>
      <w:tr w:rsidR="00E228B6" w:rsidRPr="00443017" w14:paraId="799C2A23" w14:textId="77777777" w:rsidTr="0096629A">
        <w:trPr>
          <w:trHeight w:val="78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CB4FF" w14:textId="77777777" w:rsidR="00E228B6" w:rsidRPr="00443017" w:rsidRDefault="00E228B6" w:rsidP="00E228B6">
            <w:pPr>
              <w:numPr>
                <w:ilvl w:val="0"/>
                <w:numId w:val="12"/>
              </w:numPr>
              <w:snapToGrid w:val="0"/>
              <w:spacing w:after="0" w:line="240" w:lineRule="auto"/>
              <w:rPr>
                <w:rFonts w:eastAsia="Arial Unicode MS"/>
                <w:color w:val="000000"/>
                <w:sz w:val="22"/>
              </w:rPr>
            </w:pPr>
          </w:p>
        </w:tc>
        <w:tc>
          <w:tcPr>
            <w:tcW w:w="5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89167" w14:textId="77777777" w:rsidR="00E228B6" w:rsidRPr="00443017" w:rsidRDefault="00E228B6" w:rsidP="00EE0B84">
            <w:pPr>
              <w:snapToGrid w:val="0"/>
              <w:rPr>
                <w:color w:val="000000"/>
                <w:sz w:val="22"/>
              </w:rPr>
            </w:pPr>
            <w:r w:rsidRPr="00443017">
              <w:rPr>
                <w:rFonts w:eastAsia="Arial Unicode MS"/>
                <w:color w:val="000000"/>
                <w:sz w:val="22"/>
              </w:rPr>
              <w:t>Excellent communication and interpersonal skills</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ECC26" w14:textId="77777777" w:rsidR="00E228B6" w:rsidRPr="00443017" w:rsidRDefault="00E228B6" w:rsidP="00EE0B84">
            <w:pPr>
              <w:snapToGrid w:val="0"/>
              <w:rPr>
                <w:rFonts w:eastAsia="Arial Unicode MS"/>
                <w:color w:val="000000"/>
                <w:sz w:val="22"/>
              </w:rPr>
            </w:pPr>
            <w:r w:rsidRPr="00443017">
              <w:rPr>
                <w:rFonts w:eastAsia="Arial Unicode MS"/>
                <w:color w:val="000000"/>
                <w:sz w:val="22"/>
              </w:rPr>
              <w:t>Essential</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A9C54" w14:textId="7189B5E8" w:rsidR="00E228B6" w:rsidRPr="00443017" w:rsidRDefault="00A7023B" w:rsidP="00EE0B84">
            <w:pPr>
              <w:snapToGrid w:val="0"/>
              <w:rPr>
                <w:rFonts w:eastAsia="Arial Unicode MS"/>
                <w:color w:val="000000"/>
                <w:sz w:val="22"/>
              </w:rPr>
            </w:pPr>
            <w:r w:rsidRPr="00443017">
              <w:rPr>
                <w:color w:val="000000"/>
                <w:sz w:val="22"/>
              </w:rPr>
              <w:t>Selection Process</w:t>
            </w:r>
            <w:r>
              <w:rPr>
                <w:color w:val="000000"/>
                <w:sz w:val="22"/>
              </w:rPr>
              <w:t xml:space="preserve"> only</w:t>
            </w:r>
          </w:p>
        </w:tc>
      </w:tr>
      <w:tr w:rsidR="00E228B6" w:rsidRPr="00443017" w14:paraId="7A42B17F" w14:textId="77777777" w:rsidTr="0096629A">
        <w:trPr>
          <w:trHeight w:val="78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98902" w14:textId="77777777" w:rsidR="00E228B6" w:rsidRPr="00443017" w:rsidRDefault="00E228B6" w:rsidP="00E228B6">
            <w:pPr>
              <w:numPr>
                <w:ilvl w:val="0"/>
                <w:numId w:val="12"/>
              </w:numPr>
              <w:snapToGrid w:val="0"/>
              <w:spacing w:after="0" w:line="240" w:lineRule="auto"/>
              <w:rPr>
                <w:rFonts w:eastAsia="Arial Unicode MS"/>
                <w:color w:val="000000"/>
                <w:sz w:val="22"/>
              </w:rPr>
            </w:pPr>
          </w:p>
        </w:tc>
        <w:tc>
          <w:tcPr>
            <w:tcW w:w="5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9FB27" w14:textId="77777777" w:rsidR="00E228B6" w:rsidRPr="00443017" w:rsidRDefault="00E228B6" w:rsidP="00EE0B84">
            <w:pPr>
              <w:snapToGrid w:val="0"/>
              <w:rPr>
                <w:rFonts w:eastAsia="Arial Unicode MS"/>
                <w:color w:val="000000"/>
                <w:sz w:val="22"/>
              </w:rPr>
            </w:pPr>
            <w:r w:rsidRPr="00443017">
              <w:rPr>
                <w:sz w:val="22"/>
              </w:rPr>
              <w:t>Demonstrable commitment to equality and diversity issues in both service provision and employment practices</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4D086" w14:textId="77777777" w:rsidR="00E228B6" w:rsidRPr="00443017" w:rsidRDefault="00E228B6" w:rsidP="00EE0B84">
            <w:pPr>
              <w:snapToGrid w:val="0"/>
              <w:rPr>
                <w:rFonts w:eastAsia="Arial Unicode MS"/>
                <w:color w:val="000000"/>
                <w:sz w:val="22"/>
              </w:rPr>
            </w:pPr>
            <w:r w:rsidRPr="00443017">
              <w:rPr>
                <w:rFonts w:eastAsia="Arial Unicode MS"/>
                <w:color w:val="000000"/>
                <w:sz w:val="22"/>
              </w:rPr>
              <w:t>Essential</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077DA" w14:textId="6ADEF8E6" w:rsidR="00E228B6" w:rsidRPr="00443017" w:rsidRDefault="00E228B6" w:rsidP="00EE0B84">
            <w:pPr>
              <w:snapToGrid w:val="0"/>
              <w:rPr>
                <w:rFonts w:eastAsia="Arial Unicode MS"/>
                <w:color w:val="000000"/>
                <w:sz w:val="22"/>
              </w:rPr>
            </w:pPr>
            <w:r w:rsidRPr="00443017">
              <w:rPr>
                <w:rFonts w:eastAsia="Arial Unicode MS"/>
                <w:color w:val="000000"/>
                <w:sz w:val="22"/>
              </w:rPr>
              <w:t xml:space="preserve">Application </w:t>
            </w:r>
          </w:p>
        </w:tc>
      </w:tr>
      <w:tr w:rsidR="00E228B6" w:rsidRPr="00443017" w14:paraId="7216EF3F" w14:textId="77777777" w:rsidTr="0096629A">
        <w:trPr>
          <w:trHeight w:val="78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04407" w14:textId="77777777" w:rsidR="00E228B6" w:rsidRPr="00443017" w:rsidRDefault="00E228B6" w:rsidP="00E228B6">
            <w:pPr>
              <w:numPr>
                <w:ilvl w:val="0"/>
                <w:numId w:val="12"/>
              </w:numPr>
              <w:snapToGrid w:val="0"/>
              <w:spacing w:after="0" w:line="240" w:lineRule="auto"/>
              <w:rPr>
                <w:rFonts w:eastAsia="Arial Unicode MS"/>
                <w:color w:val="000000"/>
                <w:sz w:val="22"/>
              </w:rPr>
            </w:pPr>
          </w:p>
        </w:tc>
        <w:tc>
          <w:tcPr>
            <w:tcW w:w="5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EBA26" w14:textId="77777777" w:rsidR="00E228B6" w:rsidRPr="00443017" w:rsidRDefault="00E228B6" w:rsidP="00EE0B84">
            <w:pPr>
              <w:snapToGrid w:val="0"/>
              <w:rPr>
                <w:rFonts w:eastAsia="Arial Unicode MS"/>
                <w:color w:val="000000"/>
                <w:sz w:val="22"/>
              </w:rPr>
            </w:pPr>
            <w:r w:rsidRPr="00443017">
              <w:rPr>
                <w:color w:val="000000"/>
                <w:sz w:val="22"/>
              </w:rPr>
              <w:t>To hold and maintain a current full valid driving licence and willing to undertake Emergency Response Driving (ERD) qualification</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83C84" w14:textId="77777777" w:rsidR="00E228B6" w:rsidRPr="00443017" w:rsidRDefault="00E228B6" w:rsidP="00EE0B84">
            <w:pPr>
              <w:snapToGrid w:val="0"/>
              <w:rPr>
                <w:color w:val="000000"/>
                <w:sz w:val="22"/>
              </w:rPr>
            </w:pPr>
            <w:r w:rsidRPr="00443017">
              <w:rPr>
                <w:color w:val="000000"/>
                <w:sz w:val="22"/>
              </w:rPr>
              <w:t>Essential</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65F68" w14:textId="584988F4" w:rsidR="00E228B6" w:rsidRPr="00443017" w:rsidRDefault="00A7023B" w:rsidP="00EE0B84">
            <w:pPr>
              <w:snapToGrid w:val="0"/>
              <w:rPr>
                <w:color w:val="000000"/>
                <w:sz w:val="22"/>
              </w:rPr>
            </w:pPr>
            <w:r w:rsidRPr="00443017">
              <w:rPr>
                <w:color w:val="000000"/>
                <w:sz w:val="22"/>
              </w:rPr>
              <w:t>Selection Process</w:t>
            </w:r>
            <w:r>
              <w:rPr>
                <w:color w:val="000000"/>
                <w:sz w:val="22"/>
              </w:rPr>
              <w:t xml:space="preserve"> only</w:t>
            </w:r>
          </w:p>
        </w:tc>
      </w:tr>
      <w:tr w:rsidR="00E228B6" w:rsidRPr="00443017" w14:paraId="55724D82" w14:textId="77777777" w:rsidTr="0096629A">
        <w:trPr>
          <w:trHeight w:val="78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53540" w14:textId="77777777" w:rsidR="00E228B6" w:rsidRPr="00443017" w:rsidRDefault="00E228B6" w:rsidP="00E228B6">
            <w:pPr>
              <w:numPr>
                <w:ilvl w:val="0"/>
                <w:numId w:val="12"/>
              </w:numPr>
              <w:snapToGrid w:val="0"/>
              <w:spacing w:after="0" w:line="240" w:lineRule="auto"/>
              <w:rPr>
                <w:rFonts w:eastAsia="Arial Unicode MS"/>
                <w:color w:val="000000"/>
                <w:sz w:val="22"/>
              </w:rPr>
            </w:pPr>
          </w:p>
        </w:tc>
        <w:tc>
          <w:tcPr>
            <w:tcW w:w="5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8D1B6" w14:textId="77777777" w:rsidR="00E228B6" w:rsidRPr="00443017" w:rsidRDefault="00E228B6" w:rsidP="00EE0B84">
            <w:pPr>
              <w:snapToGrid w:val="0"/>
              <w:rPr>
                <w:rFonts w:eastAsia="Arial Unicode MS"/>
                <w:color w:val="000000"/>
                <w:sz w:val="22"/>
              </w:rPr>
            </w:pPr>
            <w:r w:rsidRPr="00443017">
              <w:rPr>
                <w:rFonts w:eastAsia="Arial Unicode MS"/>
                <w:color w:val="000000"/>
                <w:sz w:val="22"/>
              </w:rPr>
              <w:t>Demonstrate commitment to good data quality within all areas of work</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1F787" w14:textId="77777777" w:rsidR="00E228B6" w:rsidRPr="00443017" w:rsidRDefault="00E228B6" w:rsidP="00EE0B84">
            <w:pPr>
              <w:snapToGrid w:val="0"/>
              <w:rPr>
                <w:rFonts w:eastAsia="Arial Unicode MS"/>
                <w:color w:val="000000"/>
                <w:sz w:val="22"/>
              </w:rPr>
            </w:pPr>
            <w:r w:rsidRPr="00443017">
              <w:rPr>
                <w:rFonts w:eastAsia="Arial Unicode MS"/>
                <w:color w:val="000000"/>
                <w:sz w:val="22"/>
              </w:rPr>
              <w:t>Essential</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1C9AA" w14:textId="77777777" w:rsidR="00E228B6" w:rsidRPr="00443017" w:rsidRDefault="00E228B6" w:rsidP="00EE0B84">
            <w:pPr>
              <w:snapToGrid w:val="0"/>
              <w:rPr>
                <w:rFonts w:eastAsia="Arial Unicode MS"/>
                <w:color w:val="000000"/>
                <w:sz w:val="22"/>
              </w:rPr>
            </w:pPr>
            <w:r w:rsidRPr="00443017">
              <w:rPr>
                <w:color w:val="000000"/>
                <w:sz w:val="22"/>
              </w:rPr>
              <w:t>Selection Process Only</w:t>
            </w:r>
          </w:p>
        </w:tc>
      </w:tr>
      <w:tr w:rsidR="00E228B6" w:rsidRPr="00443017" w14:paraId="2727A87F" w14:textId="77777777" w:rsidTr="0096629A">
        <w:trPr>
          <w:trHeight w:val="78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44A66" w14:textId="77777777" w:rsidR="00E228B6" w:rsidRPr="00443017" w:rsidRDefault="00E228B6" w:rsidP="00E228B6">
            <w:pPr>
              <w:numPr>
                <w:ilvl w:val="0"/>
                <w:numId w:val="12"/>
              </w:numPr>
              <w:snapToGrid w:val="0"/>
              <w:spacing w:after="0" w:line="240" w:lineRule="auto"/>
              <w:rPr>
                <w:rFonts w:eastAsia="Arial Unicode MS"/>
                <w:color w:val="000000"/>
                <w:sz w:val="22"/>
              </w:rPr>
            </w:pPr>
          </w:p>
        </w:tc>
        <w:tc>
          <w:tcPr>
            <w:tcW w:w="5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6DA30" w14:textId="77777777" w:rsidR="00E228B6" w:rsidRPr="00443017" w:rsidRDefault="00E228B6" w:rsidP="00EE0B84">
            <w:pPr>
              <w:snapToGrid w:val="0"/>
              <w:rPr>
                <w:color w:val="000000"/>
                <w:sz w:val="22"/>
              </w:rPr>
            </w:pPr>
            <w:r w:rsidRPr="00443017">
              <w:rPr>
                <w:color w:val="000000"/>
                <w:sz w:val="22"/>
              </w:rPr>
              <w:t>Demonstrate an understanding of and ability to implement Health &amp; Safety in the workplace</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D2095" w14:textId="77777777" w:rsidR="00E228B6" w:rsidRPr="00443017" w:rsidRDefault="00E228B6" w:rsidP="00EE0B84">
            <w:pPr>
              <w:snapToGrid w:val="0"/>
              <w:rPr>
                <w:rFonts w:eastAsia="Arial Unicode MS"/>
                <w:color w:val="000000"/>
                <w:sz w:val="22"/>
              </w:rPr>
            </w:pPr>
            <w:r w:rsidRPr="00443017">
              <w:rPr>
                <w:rFonts w:eastAsia="Arial Unicode MS"/>
                <w:color w:val="000000"/>
                <w:sz w:val="22"/>
              </w:rPr>
              <w:t>Essential</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7AFFF" w14:textId="77777777" w:rsidR="00E228B6" w:rsidRPr="00443017" w:rsidRDefault="00E228B6" w:rsidP="00EE0B84">
            <w:pPr>
              <w:snapToGrid w:val="0"/>
              <w:rPr>
                <w:color w:val="000000"/>
                <w:sz w:val="22"/>
              </w:rPr>
            </w:pPr>
            <w:r w:rsidRPr="00443017">
              <w:rPr>
                <w:color w:val="000000"/>
                <w:sz w:val="22"/>
              </w:rPr>
              <w:t>Selection Process only</w:t>
            </w:r>
          </w:p>
        </w:tc>
      </w:tr>
      <w:tr w:rsidR="00E228B6" w:rsidRPr="00443017" w14:paraId="42CB67AE" w14:textId="77777777" w:rsidTr="0096629A">
        <w:trPr>
          <w:trHeight w:val="78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77E854" w14:textId="77777777" w:rsidR="00E228B6" w:rsidRPr="00443017" w:rsidRDefault="00E228B6" w:rsidP="00E228B6">
            <w:pPr>
              <w:numPr>
                <w:ilvl w:val="0"/>
                <w:numId w:val="12"/>
              </w:numPr>
              <w:snapToGrid w:val="0"/>
              <w:spacing w:after="0" w:line="240" w:lineRule="auto"/>
              <w:rPr>
                <w:rFonts w:eastAsia="Arial Unicode MS"/>
                <w:color w:val="000000"/>
                <w:sz w:val="22"/>
              </w:rPr>
            </w:pPr>
          </w:p>
        </w:tc>
        <w:tc>
          <w:tcPr>
            <w:tcW w:w="5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8B057" w14:textId="77777777" w:rsidR="00E228B6" w:rsidRPr="00723054" w:rsidRDefault="00E228B6" w:rsidP="00EE0B84">
            <w:pPr>
              <w:snapToGrid w:val="0"/>
              <w:rPr>
                <w:sz w:val="22"/>
              </w:rPr>
            </w:pPr>
            <w:r w:rsidRPr="00723054">
              <w:rPr>
                <w:rFonts w:eastAsia="Arial Unicode MS"/>
                <w:sz w:val="22"/>
              </w:rPr>
              <w:t>Demonstrate an understanding and ability to implement staff health and wellbeing activities within the workplace</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31BA91" w14:textId="77777777" w:rsidR="00E228B6" w:rsidRPr="00723054" w:rsidRDefault="00E228B6" w:rsidP="00EE0B84">
            <w:pPr>
              <w:snapToGrid w:val="0"/>
              <w:rPr>
                <w:rFonts w:eastAsia="Arial Unicode MS"/>
                <w:sz w:val="22"/>
              </w:rPr>
            </w:pPr>
            <w:r w:rsidRPr="00723054">
              <w:rPr>
                <w:sz w:val="22"/>
              </w:rPr>
              <w:t>Essential</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CF3905" w14:textId="77777777" w:rsidR="00E228B6" w:rsidRPr="00723054" w:rsidRDefault="00E228B6" w:rsidP="00EE0B84">
            <w:pPr>
              <w:snapToGrid w:val="0"/>
              <w:rPr>
                <w:sz w:val="22"/>
              </w:rPr>
            </w:pPr>
            <w:r w:rsidRPr="00723054">
              <w:rPr>
                <w:sz w:val="22"/>
              </w:rPr>
              <w:t>Selection Process only</w:t>
            </w:r>
          </w:p>
        </w:tc>
      </w:tr>
      <w:tr w:rsidR="00856A35" w:rsidRPr="00443017" w14:paraId="5138BFAD" w14:textId="77777777" w:rsidTr="0096629A">
        <w:trPr>
          <w:trHeight w:val="78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C950F" w14:textId="77777777" w:rsidR="00856A35" w:rsidRPr="00443017" w:rsidRDefault="00856A35" w:rsidP="00E228B6">
            <w:pPr>
              <w:numPr>
                <w:ilvl w:val="0"/>
                <w:numId w:val="12"/>
              </w:numPr>
              <w:snapToGrid w:val="0"/>
              <w:spacing w:after="0" w:line="240" w:lineRule="auto"/>
              <w:rPr>
                <w:rFonts w:eastAsia="Arial Unicode MS"/>
                <w:color w:val="000000"/>
                <w:sz w:val="22"/>
              </w:rPr>
            </w:pPr>
          </w:p>
        </w:tc>
        <w:tc>
          <w:tcPr>
            <w:tcW w:w="5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F56B0" w14:textId="66174C2C" w:rsidR="00856A35" w:rsidRPr="00723054" w:rsidRDefault="00856A35" w:rsidP="00EE0B84">
            <w:pPr>
              <w:snapToGrid w:val="0"/>
              <w:rPr>
                <w:rFonts w:eastAsia="Arial Unicode MS"/>
                <w:sz w:val="22"/>
              </w:rPr>
            </w:pPr>
            <w:r w:rsidRPr="00856A35">
              <w:rPr>
                <w:rFonts w:eastAsia="Arial Unicode MS"/>
                <w:sz w:val="22"/>
              </w:rPr>
              <w:t>Consistently demonstrates and promotes commitment to WYFRS Core Values &amp; the NFCC Core code of ethics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D69B1" w14:textId="47D7431A" w:rsidR="00856A35" w:rsidRPr="00723054" w:rsidRDefault="00856A35" w:rsidP="00EE0B84">
            <w:pPr>
              <w:snapToGrid w:val="0"/>
              <w:rPr>
                <w:sz w:val="22"/>
              </w:rPr>
            </w:pPr>
            <w:r>
              <w:rPr>
                <w:sz w:val="22"/>
              </w:rPr>
              <w:t>Essential</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C7747" w14:textId="2DE51F85" w:rsidR="00856A35" w:rsidRPr="00723054" w:rsidRDefault="00856A35" w:rsidP="00EE0B84">
            <w:pPr>
              <w:snapToGrid w:val="0"/>
              <w:rPr>
                <w:sz w:val="22"/>
              </w:rPr>
            </w:pPr>
            <w:r>
              <w:rPr>
                <w:sz w:val="22"/>
              </w:rPr>
              <w:t>Application</w:t>
            </w:r>
          </w:p>
        </w:tc>
      </w:tr>
    </w:tbl>
    <w:p w14:paraId="10556983" w14:textId="77777777" w:rsidR="00E228B6" w:rsidRPr="00443017" w:rsidRDefault="00E228B6" w:rsidP="00E228B6">
      <w:pPr>
        <w:snapToGrid w:val="0"/>
        <w:rPr>
          <w:color w:val="000000"/>
          <w:sz w:val="16"/>
        </w:rPr>
      </w:pPr>
    </w:p>
    <w:tbl>
      <w:tblPr>
        <w:tblW w:w="52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6063"/>
        <w:gridCol w:w="1295"/>
        <w:gridCol w:w="1961"/>
      </w:tblGrid>
      <w:tr w:rsidR="00E228B6" w:rsidRPr="00443017" w14:paraId="33F3CA1D" w14:textId="77777777" w:rsidTr="003D6C71">
        <w:trPr>
          <w:trHeight w:hRule="exact" w:val="760"/>
        </w:trPr>
        <w:tc>
          <w:tcPr>
            <w:tcW w:w="366" w:type="pct"/>
            <w:shd w:val="clear" w:color="auto" w:fill="002060"/>
            <w:vAlign w:val="center"/>
          </w:tcPr>
          <w:p w14:paraId="37BD7E43" w14:textId="77777777" w:rsidR="00E228B6" w:rsidRPr="00443017" w:rsidRDefault="00E228B6" w:rsidP="00EE0B84">
            <w:pPr>
              <w:snapToGrid w:val="0"/>
              <w:rPr>
                <w:b/>
                <w:color w:val="000000"/>
                <w:sz w:val="16"/>
              </w:rPr>
            </w:pPr>
            <w:r w:rsidRPr="00443017">
              <w:rPr>
                <w:b/>
                <w:color w:val="000000"/>
                <w:sz w:val="16"/>
              </w:rPr>
              <w:t> </w:t>
            </w:r>
          </w:p>
        </w:tc>
        <w:tc>
          <w:tcPr>
            <w:tcW w:w="3015" w:type="pct"/>
            <w:shd w:val="clear" w:color="auto" w:fill="002060"/>
            <w:vAlign w:val="center"/>
          </w:tcPr>
          <w:p w14:paraId="7BA1A89A" w14:textId="77777777" w:rsidR="00E228B6" w:rsidRPr="007F17B6" w:rsidRDefault="00E228B6" w:rsidP="00EE0B84">
            <w:pPr>
              <w:snapToGrid w:val="0"/>
              <w:rPr>
                <w:b/>
                <w:color w:val="FFFFFF"/>
                <w:sz w:val="22"/>
              </w:rPr>
            </w:pPr>
            <w:r w:rsidRPr="007F17B6">
              <w:rPr>
                <w:b/>
                <w:bCs/>
                <w:color w:val="FFFFFF"/>
                <w:sz w:val="22"/>
              </w:rPr>
              <w:t>Work Related Circumstances</w:t>
            </w:r>
          </w:p>
        </w:tc>
        <w:tc>
          <w:tcPr>
            <w:tcW w:w="644" w:type="pct"/>
            <w:shd w:val="clear" w:color="auto" w:fill="002060"/>
            <w:vAlign w:val="center"/>
          </w:tcPr>
          <w:p w14:paraId="03CE1B1A" w14:textId="77777777" w:rsidR="00E228B6" w:rsidRPr="007F17B6" w:rsidRDefault="00E228B6" w:rsidP="00EE0B84">
            <w:pPr>
              <w:snapToGrid w:val="0"/>
              <w:rPr>
                <w:b/>
                <w:color w:val="FFFFFF"/>
                <w:sz w:val="22"/>
              </w:rPr>
            </w:pPr>
            <w:r w:rsidRPr="007F17B6">
              <w:rPr>
                <w:b/>
                <w:color w:val="FFFFFF"/>
                <w:sz w:val="22"/>
              </w:rPr>
              <w:t>Essential/ Desirable</w:t>
            </w:r>
          </w:p>
        </w:tc>
        <w:tc>
          <w:tcPr>
            <w:tcW w:w="975" w:type="pct"/>
            <w:shd w:val="clear" w:color="auto" w:fill="002060"/>
            <w:vAlign w:val="center"/>
          </w:tcPr>
          <w:p w14:paraId="14F2715D" w14:textId="77777777" w:rsidR="00E228B6" w:rsidRPr="007F17B6" w:rsidRDefault="00E228B6" w:rsidP="00EE0B84">
            <w:pPr>
              <w:snapToGrid w:val="0"/>
              <w:rPr>
                <w:b/>
                <w:color w:val="FFFFFF"/>
                <w:sz w:val="22"/>
              </w:rPr>
            </w:pPr>
            <w:r w:rsidRPr="007F17B6">
              <w:rPr>
                <w:b/>
                <w:color w:val="FFFFFF"/>
                <w:sz w:val="22"/>
              </w:rPr>
              <w:t>Source</w:t>
            </w:r>
          </w:p>
        </w:tc>
      </w:tr>
      <w:tr w:rsidR="00E228B6" w:rsidRPr="00443017" w14:paraId="4DC461A0" w14:textId="77777777" w:rsidTr="003D6C71">
        <w:trPr>
          <w:trHeight w:hRule="exact" w:val="760"/>
        </w:trPr>
        <w:tc>
          <w:tcPr>
            <w:tcW w:w="366" w:type="pct"/>
            <w:shd w:val="clear" w:color="auto" w:fill="auto"/>
            <w:vAlign w:val="center"/>
          </w:tcPr>
          <w:p w14:paraId="2A9D7F65" w14:textId="77777777" w:rsidR="00E228B6" w:rsidRPr="00443017" w:rsidRDefault="00E228B6" w:rsidP="00E228B6">
            <w:pPr>
              <w:numPr>
                <w:ilvl w:val="0"/>
                <w:numId w:val="12"/>
              </w:numPr>
              <w:snapToGrid w:val="0"/>
              <w:spacing w:after="0" w:line="240" w:lineRule="auto"/>
              <w:rPr>
                <w:color w:val="000000"/>
                <w:sz w:val="22"/>
              </w:rPr>
            </w:pPr>
          </w:p>
        </w:tc>
        <w:tc>
          <w:tcPr>
            <w:tcW w:w="3015" w:type="pct"/>
            <w:shd w:val="clear" w:color="auto" w:fill="auto"/>
            <w:vAlign w:val="center"/>
          </w:tcPr>
          <w:p w14:paraId="772D1CC1" w14:textId="77777777" w:rsidR="00E228B6" w:rsidRPr="00443017" w:rsidRDefault="00E228B6" w:rsidP="00EE0B84">
            <w:pPr>
              <w:snapToGrid w:val="0"/>
              <w:rPr>
                <w:color w:val="000000"/>
                <w:sz w:val="22"/>
              </w:rPr>
            </w:pPr>
            <w:r w:rsidRPr="00443017">
              <w:rPr>
                <w:sz w:val="22"/>
              </w:rPr>
              <w:t>Ability to be flexible in working hours to meet the requirements of the Flexible Duty System.</w:t>
            </w:r>
          </w:p>
        </w:tc>
        <w:tc>
          <w:tcPr>
            <w:tcW w:w="644" w:type="pct"/>
            <w:shd w:val="clear" w:color="auto" w:fill="auto"/>
            <w:vAlign w:val="center"/>
          </w:tcPr>
          <w:p w14:paraId="18B51ADE" w14:textId="77777777" w:rsidR="00E228B6" w:rsidRPr="00443017" w:rsidRDefault="00E228B6" w:rsidP="00EE0B84">
            <w:pPr>
              <w:snapToGrid w:val="0"/>
              <w:rPr>
                <w:color w:val="000000"/>
                <w:sz w:val="22"/>
              </w:rPr>
            </w:pPr>
            <w:r w:rsidRPr="00443017">
              <w:rPr>
                <w:sz w:val="22"/>
              </w:rPr>
              <w:t>Essential</w:t>
            </w:r>
          </w:p>
        </w:tc>
        <w:tc>
          <w:tcPr>
            <w:tcW w:w="975" w:type="pct"/>
            <w:shd w:val="clear" w:color="auto" w:fill="auto"/>
            <w:vAlign w:val="center"/>
          </w:tcPr>
          <w:p w14:paraId="76D468C6" w14:textId="6E95301A" w:rsidR="00E228B6" w:rsidRPr="00443017" w:rsidRDefault="00A7023B" w:rsidP="00EE0B84">
            <w:pPr>
              <w:snapToGrid w:val="0"/>
              <w:rPr>
                <w:color w:val="000000"/>
                <w:sz w:val="22"/>
              </w:rPr>
            </w:pPr>
            <w:r w:rsidRPr="00443017">
              <w:rPr>
                <w:color w:val="000000"/>
                <w:sz w:val="22"/>
              </w:rPr>
              <w:t>Selection Process</w:t>
            </w:r>
            <w:r>
              <w:rPr>
                <w:color w:val="000000"/>
                <w:sz w:val="22"/>
              </w:rPr>
              <w:t xml:space="preserve"> only</w:t>
            </w:r>
          </w:p>
        </w:tc>
      </w:tr>
      <w:tr w:rsidR="00E228B6" w:rsidRPr="00443017" w14:paraId="5B685AF6" w14:textId="77777777" w:rsidTr="003D6C71">
        <w:trPr>
          <w:trHeight w:hRule="exact" w:val="760"/>
        </w:trPr>
        <w:tc>
          <w:tcPr>
            <w:tcW w:w="366" w:type="pct"/>
            <w:shd w:val="clear" w:color="auto" w:fill="auto"/>
            <w:vAlign w:val="center"/>
          </w:tcPr>
          <w:p w14:paraId="01E20DF9" w14:textId="77777777" w:rsidR="00E228B6" w:rsidRPr="00443017" w:rsidRDefault="00E228B6" w:rsidP="00E228B6">
            <w:pPr>
              <w:numPr>
                <w:ilvl w:val="0"/>
                <w:numId w:val="12"/>
              </w:numPr>
              <w:snapToGrid w:val="0"/>
              <w:spacing w:after="0" w:line="240" w:lineRule="auto"/>
              <w:rPr>
                <w:color w:val="000000"/>
                <w:sz w:val="22"/>
              </w:rPr>
            </w:pPr>
          </w:p>
        </w:tc>
        <w:tc>
          <w:tcPr>
            <w:tcW w:w="3015" w:type="pct"/>
            <w:shd w:val="clear" w:color="auto" w:fill="auto"/>
            <w:vAlign w:val="center"/>
          </w:tcPr>
          <w:p w14:paraId="583EAA93" w14:textId="77777777" w:rsidR="00E228B6" w:rsidRPr="00443017" w:rsidRDefault="00E228B6" w:rsidP="00EE0B84">
            <w:pPr>
              <w:snapToGrid w:val="0"/>
              <w:rPr>
                <w:color w:val="000000"/>
                <w:sz w:val="22"/>
              </w:rPr>
            </w:pPr>
            <w:r w:rsidRPr="00443017">
              <w:rPr>
                <w:color w:val="000000"/>
                <w:sz w:val="22"/>
              </w:rPr>
              <w:t xml:space="preserve">Reside or be willing to relocate </w:t>
            </w:r>
            <w:r>
              <w:rPr>
                <w:color w:val="000000"/>
                <w:sz w:val="22"/>
              </w:rPr>
              <w:t>to</w:t>
            </w:r>
            <w:r w:rsidRPr="00443017">
              <w:rPr>
                <w:color w:val="000000"/>
                <w:sz w:val="22"/>
              </w:rPr>
              <w:t xml:space="preserve"> West Yorkshire </w:t>
            </w:r>
            <w:r>
              <w:rPr>
                <w:color w:val="000000"/>
                <w:sz w:val="22"/>
              </w:rPr>
              <w:t xml:space="preserve">to provide </w:t>
            </w:r>
            <w:proofErr w:type="spellStart"/>
            <w:r>
              <w:rPr>
                <w:color w:val="000000"/>
                <w:sz w:val="22"/>
              </w:rPr>
              <w:t>on-call</w:t>
            </w:r>
            <w:proofErr w:type="spellEnd"/>
            <w:r>
              <w:rPr>
                <w:color w:val="000000"/>
                <w:sz w:val="22"/>
              </w:rPr>
              <w:t xml:space="preserve"> cover.</w:t>
            </w:r>
          </w:p>
        </w:tc>
        <w:tc>
          <w:tcPr>
            <w:tcW w:w="644" w:type="pct"/>
            <w:shd w:val="clear" w:color="auto" w:fill="auto"/>
            <w:vAlign w:val="center"/>
          </w:tcPr>
          <w:p w14:paraId="7722AE2E" w14:textId="77777777" w:rsidR="00E228B6" w:rsidRPr="00443017" w:rsidRDefault="00E228B6" w:rsidP="00EE0B84">
            <w:pPr>
              <w:snapToGrid w:val="0"/>
              <w:rPr>
                <w:color w:val="000000"/>
                <w:sz w:val="22"/>
              </w:rPr>
            </w:pPr>
            <w:r w:rsidRPr="00443017">
              <w:rPr>
                <w:sz w:val="22"/>
              </w:rPr>
              <w:t>Essential</w:t>
            </w:r>
          </w:p>
        </w:tc>
        <w:tc>
          <w:tcPr>
            <w:tcW w:w="975" w:type="pct"/>
            <w:shd w:val="clear" w:color="auto" w:fill="auto"/>
            <w:vAlign w:val="center"/>
          </w:tcPr>
          <w:p w14:paraId="08811752" w14:textId="596DC055" w:rsidR="00E228B6" w:rsidRPr="00443017" w:rsidRDefault="00A7023B" w:rsidP="00EE0B84">
            <w:pPr>
              <w:snapToGrid w:val="0"/>
              <w:rPr>
                <w:color w:val="000000"/>
                <w:sz w:val="22"/>
              </w:rPr>
            </w:pPr>
            <w:r w:rsidRPr="00443017">
              <w:rPr>
                <w:color w:val="000000"/>
                <w:sz w:val="22"/>
              </w:rPr>
              <w:t>Selection Process</w:t>
            </w:r>
            <w:r>
              <w:rPr>
                <w:color w:val="000000"/>
                <w:sz w:val="22"/>
              </w:rPr>
              <w:t xml:space="preserve"> only</w:t>
            </w:r>
          </w:p>
        </w:tc>
      </w:tr>
      <w:tr w:rsidR="0050529A" w:rsidRPr="00443017" w14:paraId="33FFC474" w14:textId="77777777" w:rsidTr="003D6C71">
        <w:trPr>
          <w:trHeight w:hRule="exact" w:val="1783"/>
        </w:trPr>
        <w:tc>
          <w:tcPr>
            <w:tcW w:w="366" w:type="pct"/>
            <w:shd w:val="clear" w:color="auto" w:fill="auto"/>
            <w:vAlign w:val="center"/>
          </w:tcPr>
          <w:p w14:paraId="1D24F867" w14:textId="77777777" w:rsidR="0050529A" w:rsidRPr="00443017" w:rsidRDefault="0050529A" w:rsidP="0050529A">
            <w:pPr>
              <w:numPr>
                <w:ilvl w:val="0"/>
                <w:numId w:val="12"/>
              </w:numPr>
              <w:snapToGrid w:val="0"/>
              <w:spacing w:after="0" w:line="240" w:lineRule="auto"/>
              <w:rPr>
                <w:color w:val="000000"/>
                <w:sz w:val="22"/>
              </w:rPr>
            </w:pPr>
          </w:p>
        </w:tc>
        <w:tc>
          <w:tcPr>
            <w:tcW w:w="3015" w:type="pct"/>
            <w:shd w:val="clear" w:color="auto" w:fill="auto"/>
            <w:vAlign w:val="center"/>
          </w:tcPr>
          <w:p w14:paraId="2E5A4A8E" w14:textId="6DB8893B" w:rsidR="0050529A" w:rsidRPr="00443017" w:rsidRDefault="0050529A" w:rsidP="0050529A">
            <w:pPr>
              <w:snapToGrid w:val="0"/>
              <w:rPr>
                <w:color w:val="000000"/>
                <w:sz w:val="22"/>
              </w:rPr>
            </w:pPr>
            <w:r>
              <w:rPr>
                <w:color w:val="000000"/>
                <w:sz w:val="22"/>
              </w:rPr>
              <w:t xml:space="preserve">Have </w:t>
            </w:r>
            <w:r w:rsidRPr="0050529A">
              <w:rPr>
                <w:color w:val="000000"/>
                <w:sz w:val="22"/>
              </w:rPr>
              <w:t>completed a</w:t>
            </w:r>
            <w:r>
              <w:rPr>
                <w:color w:val="000000"/>
                <w:sz w:val="22"/>
              </w:rPr>
              <w:t>n annual review in the last 12 months,</w:t>
            </w:r>
            <w:r w:rsidRPr="0050529A">
              <w:rPr>
                <w:color w:val="000000"/>
                <w:sz w:val="22"/>
              </w:rPr>
              <w:t xml:space="preserve"> with no concerns captured</w:t>
            </w:r>
            <w:r>
              <w:rPr>
                <w:color w:val="000000"/>
                <w:sz w:val="22"/>
              </w:rPr>
              <w:t>,</w:t>
            </w:r>
            <w:r w:rsidRPr="0050529A">
              <w:rPr>
                <w:color w:val="000000"/>
                <w:sz w:val="22"/>
              </w:rPr>
              <w:t xml:space="preserve"> that you wish to be considered for promotion/development</w:t>
            </w:r>
            <w:r>
              <w:rPr>
                <w:color w:val="000000"/>
                <w:sz w:val="22"/>
              </w:rPr>
              <w:t xml:space="preserve"> and a ta</w:t>
            </w:r>
            <w:r w:rsidRPr="0050529A">
              <w:rPr>
                <w:color w:val="000000"/>
                <w:sz w:val="22"/>
              </w:rPr>
              <w:t>lent Assessment for you within the Annual Review showing potential for promotion</w:t>
            </w:r>
            <w:r>
              <w:rPr>
                <w:color w:val="000000"/>
                <w:sz w:val="22"/>
              </w:rPr>
              <w:t xml:space="preserve">, </w:t>
            </w:r>
          </w:p>
        </w:tc>
        <w:tc>
          <w:tcPr>
            <w:tcW w:w="644" w:type="pct"/>
            <w:shd w:val="clear" w:color="auto" w:fill="auto"/>
            <w:vAlign w:val="center"/>
          </w:tcPr>
          <w:p w14:paraId="58EAF9D5" w14:textId="00543901" w:rsidR="0050529A" w:rsidRPr="00443017" w:rsidRDefault="0050529A" w:rsidP="0050529A">
            <w:pPr>
              <w:snapToGrid w:val="0"/>
              <w:rPr>
                <w:sz w:val="22"/>
              </w:rPr>
            </w:pPr>
            <w:r w:rsidRPr="00443017">
              <w:rPr>
                <w:sz w:val="22"/>
              </w:rPr>
              <w:t>Essential</w:t>
            </w:r>
          </w:p>
        </w:tc>
        <w:tc>
          <w:tcPr>
            <w:tcW w:w="975" w:type="pct"/>
            <w:shd w:val="clear" w:color="auto" w:fill="auto"/>
            <w:vAlign w:val="center"/>
          </w:tcPr>
          <w:p w14:paraId="497F4ED3" w14:textId="16E506BF" w:rsidR="0050529A" w:rsidRPr="00443017" w:rsidRDefault="00A7023B" w:rsidP="0050529A">
            <w:pPr>
              <w:snapToGrid w:val="0"/>
              <w:rPr>
                <w:sz w:val="22"/>
              </w:rPr>
            </w:pPr>
            <w:r w:rsidRPr="00443017">
              <w:rPr>
                <w:color w:val="000000"/>
                <w:sz w:val="22"/>
              </w:rPr>
              <w:t>Selection Process</w:t>
            </w:r>
            <w:r>
              <w:rPr>
                <w:color w:val="000000"/>
                <w:sz w:val="22"/>
              </w:rPr>
              <w:t xml:space="preserve"> only</w:t>
            </w:r>
          </w:p>
        </w:tc>
      </w:tr>
      <w:tr w:rsidR="00D0798B" w:rsidRPr="00443017" w14:paraId="25B3B74A" w14:textId="77777777" w:rsidTr="003D6C71">
        <w:trPr>
          <w:trHeight w:hRule="exact" w:val="1783"/>
        </w:trPr>
        <w:tc>
          <w:tcPr>
            <w:tcW w:w="366" w:type="pct"/>
            <w:shd w:val="clear" w:color="auto" w:fill="auto"/>
            <w:vAlign w:val="center"/>
          </w:tcPr>
          <w:p w14:paraId="409D6EED" w14:textId="77777777" w:rsidR="00D0798B" w:rsidRPr="00443017" w:rsidRDefault="00D0798B" w:rsidP="00D0798B">
            <w:pPr>
              <w:numPr>
                <w:ilvl w:val="0"/>
                <w:numId w:val="12"/>
              </w:numPr>
              <w:snapToGrid w:val="0"/>
              <w:spacing w:after="0" w:line="240" w:lineRule="auto"/>
              <w:rPr>
                <w:color w:val="000000"/>
                <w:sz w:val="22"/>
              </w:rPr>
            </w:pPr>
          </w:p>
        </w:tc>
        <w:tc>
          <w:tcPr>
            <w:tcW w:w="3015" w:type="pct"/>
            <w:shd w:val="clear" w:color="auto" w:fill="auto"/>
            <w:vAlign w:val="center"/>
          </w:tcPr>
          <w:p w14:paraId="72B5453F" w14:textId="47CACC91" w:rsidR="00D0798B" w:rsidRDefault="00D0798B" w:rsidP="00D0798B">
            <w:pPr>
              <w:snapToGrid w:val="0"/>
              <w:rPr>
                <w:color w:val="000000"/>
                <w:sz w:val="22"/>
              </w:rPr>
            </w:pPr>
            <w:r>
              <w:rPr>
                <w:color w:val="000000"/>
                <w:sz w:val="22"/>
              </w:rPr>
              <w:t xml:space="preserve">No </w:t>
            </w:r>
            <w:r w:rsidRPr="00D0798B">
              <w:rPr>
                <w:color w:val="000000"/>
                <w:sz w:val="22"/>
              </w:rPr>
              <w:t>current/outstanding development action plans, performance improvement action plans or capability issues related to competency?</w:t>
            </w:r>
          </w:p>
        </w:tc>
        <w:tc>
          <w:tcPr>
            <w:tcW w:w="644" w:type="pct"/>
            <w:shd w:val="clear" w:color="auto" w:fill="auto"/>
            <w:vAlign w:val="center"/>
          </w:tcPr>
          <w:p w14:paraId="2F2E8935" w14:textId="0C540480" w:rsidR="00D0798B" w:rsidRPr="00443017" w:rsidRDefault="00D0798B" w:rsidP="00D0798B">
            <w:pPr>
              <w:snapToGrid w:val="0"/>
              <w:rPr>
                <w:sz w:val="22"/>
              </w:rPr>
            </w:pPr>
            <w:r w:rsidRPr="00443017">
              <w:rPr>
                <w:sz w:val="22"/>
              </w:rPr>
              <w:t>Essential</w:t>
            </w:r>
          </w:p>
        </w:tc>
        <w:tc>
          <w:tcPr>
            <w:tcW w:w="975" w:type="pct"/>
            <w:shd w:val="clear" w:color="auto" w:fill="auto"/>
            <w:vAlign w:val="center"/>
          </w:tcPr>
          <w:p w14:paraId="275291E5" w14:textId="5F6BE494" w:rsidR="00D0798B" w:rsidRPr="00443017" w:rsidRDefault="00A7023B" w:rsidP="00D0798B">
            <w:pPr>
              <w:snapToGrid w:val="0"/>
              <w:rPr>
                <w:sz w:val="22"/>
              </w:rPr>
            </w:pPr>
            <w:r w:rsidRPr="00443017">
              <w:rPr>
                <w:color w:val="000000"/>
                <w:sz w:val="22"/>
              </w:rPr>
              <w:t>Selection Process</w:t>
            </w:r>
            <w:r>
              <w:rPr>
                <w:color w:val="000000"/>
                <w:sz w:val="22"/>
              </w:rPr>
              <w:t xml:space="preserve"> only</w:t>
            </w:r>
          </w:p>
        </w:tc>
      </w:tr>
      <w:tr w:rsidR="00FC1841" w:rsidRPr="00443017" w14:paraId="7BB0C159" w14:textId="77777777" w:rsidTr="003D6C71">
        <w:trPr>
          <w:trHeight w:hRule="exact" w:val="1783"/>
        </w:trPr>
        <w:tc>
          <w:tcPr>
            <w:tcW w:w="366" w:type="pct"/>
            <w:shd w:val="clear" w:color="auto" w:fill="auto"/>
            <w:vAlign w:val="center"/>
          </w:tcPr>
          <w:p w14:paraId="6D3958D1" w14:textId="77777777" w:rsidR="00FC1841" w:rsidRPr="00443017" w:rsidRDefault="00FC1841" w:rsidP="00FC1841">
            <w:pPr>
              <w:numPr>
                <w:ilvl w:val="0"/>
                <w:numId w:val="12"/>
              </w:numPr>
              <w:snapToGrid w:val="0"/>
              <w:spacing w:after="0" w:line="240" w:lineRule="auto"/>
              <w:rPr>
                <w:color w:val="000000"/>
                <w:sz w:val="22"/>
              </w:rPr>
            </w:pPr>
          </w:p>
        </w:tc>
        <w:tc>
          <w:tcPr>
            <w:tcW w:w="3015" w:type="pct"/>
            <w:shd w:val="clear" w:color="auto" w:fill="auto"/>
            <w:vAlign w:val="center"/>
          </w:tcPr>
          <w:p w14:paraId="4C114A94" w14:textId="305FDD4A" w:rsidR="00FC1841" w:rsidRDefault="00FC1841" w:rsidP="00FC1841">
            <w:pPr>
              <w:snapToGrid w:val="0"/>
              <w:rPr>
                <w:color w:val="000000"/>
                <w:sz w:val="22"/>
              </w:rPr>
            </w:pPr>
            <w:r w:rsidRPr="00FC1841">
              <w:rPr>
                <w:color w:val="000000"/>
                <w:sz w:val="22"/>
              </w:rPr>
              <w:t>Hold and have maintained all qualifications required for your current role</w:t>
            </w:r>
            <w:r w:rsidR="000D588E">
              <w:rPr>
                <w:color w:val="000000"/>
                <w:sz w:val="22"/>
              </w:rPr>
              <w:t xml:space="preserve"> and h</w:t>
            </w:r>
            <w:r w:rsidR="000D588E" w:rsidRPr="000D588E">
              <w:rPr>
                <w:color w:val="000000"/>
                <w:sz w:val="22"/>
              </w:rPr>
              <w:t>ave completed and maintained all role related courses within the required refresher periods. </w:t>
            </w:r>
          </w:p>
        </w:tc>
        <w:tc>
          <w:tcPr>
            <w:tcW w:w="644" w:type="pct"/>
            <w:shd w:val="clear" w:color="auto" w:fill="auto"/>
            <w:vAlign w:val="center"/>
          </w:tcPr>
          <w:p w14:paraId="4E66E4F5" w14:textId="5FAF90F6" w:rsidR="00FC1841" w:rsidRPr="00443017" w:rsidRDefault="00FC1841" w:rsidP="00FC1841">
            <w:pPr>
              <w:snapToGrid w:val="0"/>
              <w:rPr>
                <w:sz w:val="22"/>
              </w:rPr>
            </w:pPr>
            <w:r w:rsidRPr="00443017">
              <w:rPr>
                <w:sz w:val="22"/>
              </w:rPr>
              <w:t>Essential</w:t>
            </w:r>
          </w:p>
        </w:tc>
        <w:tc>
          <w:tcPr>
            <w:tcW w:w="975" w:type="pct"/>
            <w:shd w:val="clear" w:color="auto" w:fill="auto"/>
            <w:vAlign w:val="center"/>
          </w:tcPr>
          <w:p w14:paraId="5C6A78FF" w14:textId="106AA042" w:rsidR="00FC1841" w:rsidRPr="00443017" w:rsidRDefault="00A7023B" w:rsidP="00FC1841">
            <w:pPr>
              <w:snapToGrid w:val="0"/>
              <w:rPr>
                <w:sz w:val="22"/>
              </w:rPr>
            </w:pPr>
            <w:r w:rsidRPr="00443017">
              <w:rPr>
                <w:color w:val="000000"/>
                <w:sz w:val="22"/>
              </w:rPr>
              <w:t>Selection Process</w:t>
            </w:r>
            <w:r>
              <w:rPr>
                <w:color w:val="000000"/>
                <w:sz w:val="22"/>
              </w:rPr>
              <w:t xml:space="preserve"> only</w:t>
            </w:r>
          </w:p>
        </w:tc>
      </w:tr>
    </w:tbl>
    <w:p w14:paraId="4D7675B8" w14:textId="77777777" w:rsidR="00E228B6" w:rsidRDefault="00E228B6" w:rsidP="00E228B6">
      <w:pPr>
        <w:rPr>
          <w:color w:val="000000" w:themeColor="text1"/>
        </w:rPr>
      </w:pPr>
    </w:p>
    <w:p w14:paraId="548EF254" w14:textId="77777777" w:rsidR="00E228B6" w:rsidRDefault="00E228B6" w:rsidP="00E228B6">
      <w:pPr>
        <w:rPr>
          <w:color w:val="000000" w:themeColor="text1"/>
        </w:rPr>
      </w:pPr>
    </w:p>
    <w:p w14:paraId="0AF35C3B" w14:textId="77777777" w:rsidR="00E228B6" w:rsidRDefault="00E228B6" w:rsidP="00E228B6">
      <w:pPr>
        <w:rPr>
          <w:color w:val="000000" w:themeColor="text1"/>
        </w:rPr>
      </w:pPr>
    </w:p>
    <w:p w14:paraId="35260380" w14:textId="77777777" w:rsidR="00E228B6" w:rsidRDefault="00E228B6" w:rsidP="00E228B6">
      <w:pPr>
        <w:rPr>
          <w:color w:val="000000" w:themeColor="text1"/>
        </w:rPr>
      </w:pPr>
    </w:p>
    <w:p w14:paraId="0E610498" w14:textId="77777777" w:rsidR="00E228B6" w:rsidRDefault="00E228B6" w:rsidP="00E228B6">
      <w:pPr>
        <w:rPr>
          <w:color w:val="000000" w:themeColor="text1"/>
        </w:rPr>
      </w:pPr>
    </w:p>
    <w:p w14:paraId="3AF9EC73" w14:textId="77777777" w:rsidR="00E228B6" w:rsidRDefault="00E228B6" w:rsidP="00E228B6">
      <w:pPr>
        <w:rPr>
          <w:color w:val="000000" w:themeColor="text1"/>
        </w:rPr>
      </w:pPr>
    </w:p>
    <w:p w14:paraId="20F0B838" w14:textId="77777777" w:rsidR="00E228B6" w:rsidRDefault="00E228B6" w:rsidP="00E228B6">
      <w:pPr>
        <w:rPr>
          <w:color w:val="000000" w:themeColor="text1"/>
        </w:rPr>
      </w:pPr>
    </w:p>
    <w:p w14:paraId="4DD7F7E9" w14:textId="77777777" w:rsidR="00E228B6" w:rsidRPr="00CA5B5A" w:rsidRDefault="00E228B6" w:rsidP="00E228B6"/>
    <w:p w14:paraId="34915846" w14:textId="77777777" w:rsidR="00F75660" w:rsidRPr="00CA5B5A" w:rsidRDefault="00F75660" w:rsidP="00CA5B5A"/>
    <w:sectPr w:rsidR="00F75660" w:rsidRPr="00CA5B5A" w:rsidSect="00DA1CCA">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83B48" w14:textId="77777777" w:rsidR="00867A11" w:rsidRDefault="00867A11" w:rsidP="00E8466A">
      <w:pPr>
        <w:spacing w:after="0" w:line="240" w:lineRule="auto"/>
      </w:pPr>
      <w:r>
        <w:separator/>
      </w:r>
    </w:p>
  </w:endnote>
  <w:endnote w:type="continuationSeparator" w:id="0">
    <w:p w14:paraId="45D94279" w14:textId="77777777" w:rsidR="00867A11" w:rsidRDefault="00867A11" w:rsidP="00E8466A">
      <w:pPr>
        <w:spacing w:after="0" w:line="240" w:lineRule="auto"/>
      </w:pPr>
      <w:r>
        <w:continuationSeparator/>
      </w:r>
    </w:p>
  </w:endnote>
  <w:endnote w:type="continuationNotice" w:id="1">
    <w:p w14:paraId="0C61A93D" w14:textId="77777777" w:rsidR="00867A11" w:rsidRDefault="00867A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C5DD" w14:textId="77777777" w:rsidR="003A0E89" w:rsidRDefault="003A0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6EB6"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599E3" w14:textId="77777777" w:rsidR="00E8466A" w:rsidRDefault="00175C3A" w:rsidP="00175C3A">
    <w:pPr>
      <w:pStyle w:val="Footer"/>
      <w:tabs>
        <w:tab w:val="clear" w:pos="4820"/>
        <w:tab w:val="left" w:pos="581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85329" w14:textId="77777777" w:rsidR="00867A11" w:rsidRDefault="00867A11" w:rsidP="00E8466A">
      <w:pPr>
        <w:spacing w:after="0" w:line="240" w:lineRule="auto"/>
      </w:pPr>
      <w:r>
        <w:separator/>
      </w:r>
    </w:p>
  </w:footnote>
  <w:footnote w:type="continuationSeparator" w:id="0">
    <w:p w14:paraId="3F7AB026" w14:textId="77777777" w:rsidR="00867A11" w:rsidRDefault="00867A11" w:rsidP="00E8466A">
      <w:pPr>
        <w:spacing w:after="0" w:line="240" w:lineRule="auto"/>
      </w:pPr>
      <w:r>
        <w:continuationSeparator/>
      </w:r>
    </w:p>
  </w:footnote>
  <w:footnote w:type="continuationNotice" w:id="1">
    <w:p w14:paraId="6D85F213" w14:textId="77777777" w:rsidR="00867A11" w:rsidRDefault="00867A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62CA7" w14:textId="77777777" w:rsidR="003A0E89" w:rsidRDefault="003A0E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7C5D5" w14:textId="77777777" w:rsidR="003A0E89" w:rsidRDefault="003A0E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E13A" w14:textId="77777777" w:rsidR="00E8466A" w:rsidRPr="00E8466A" w:rsidRDefault="00175C3A" w:rsidP="00B9153C">
    <w:pPr>
      <w:pStyle w:val="Header"/>
      <w:tabs>
        <w:tab w:val="clear" w:pos="4513"/>
        <w:tab w:val="clear" w:pos="9026"/>
        <w:tab w:val="right" w:pos="963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C946296"/>
    <w:multiLevelType w:val="multilevel"/>
    <w:tmpl w:val="D0365A2E"/>
    <w:lvl w:ilvl="0">
      <w:start w:val="1"/>
      <w:numFmt w:val="decimal"/>
      <w:lvlText w:val="%1."/>
      <w:lvlJc w:val="left"/>
      <w:pPr>
        <w:ind w:left="360" w:hanging="360"/>
      </w:pPr>
      <w:rPr>
        <w:rFonts w:ascii="Arial" w:eastAsia="Times New Roman" w:hAnsi="Arial" w:hint="default"/>
        <w:color w:val="auto"/>
        <w:w w:val="100"/>
        <w:sz w:val="22"/>
      </w:rPr>
    </w:lvl>
    <w:lvl w:ilvl="1">
      <w:start w:val="13"/>
      <w:numFmt w:val="bullet"/>
      <w:lvlText w:val="-"/>
      <w:lvlJc w:val="left"/>
      <w:pPr>
        <w:ind w:left="2880" w:hanging="360"/>
      </w:pPr>
      <w:rPr>
        <w:rFonts w:ascii="Arial" w:eastAsia="Times New Roman" w:hAnsi="Arial"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4" w15:restartNumberingAfterBreak="0">
    <w:nsid w:val="5C946297"/>
    <w:multiLevelType w:val="singleLevel"/>
    <w:tmpl w:val="00000000"/>
    <w:lvl w:ilvl="0">
      <w:start w:val="13"/>
      <w:numFmt w:val="bullet"/>
      <w:lvlText w:val="-"/>
      <w:lvlJc w:val="left"/>
      <w:pPr>
        <w:ind w:left="1080" w:hanging="360"/>
      </w:pPr>
      <w:rPr>
        <w:rFonts w:ascii="Arial" w:eastAsia="Times New Roman" w:hAnsi="Arial" w:hint="default"/>
        <w:w w:val="100"/>
      </w:rPr>
    </w:lvl>
  </w:abstractNum>
  <w:abstractNum w:abstractNumId="5" w15:restartNumberingAfterBreak="0">
    <w:nsid w:val="5C946298"/>
    <w:multiLevelType w:val="singleLevel"/>
    <w:tmpl w:val="00000000"/>
    <w:lvl w:ilvl="0">
      <w:start w:val="13"/>
      <w:numFmt w:val="bullet"/>
      <w:lvlText w:val="-"/>
      <w:lvlJc w:val="left"/>
      <w:pPr>
        <w:ind w:left="1080" w:hanging="360"/>
      </w:pPr>
      <w:rPr>
        <w:rFonts w:ascii="Arial" w:eastAsia="Times New Roman" w:hAnsi="Arial" w:hint="default"/>
        <w:w w:val="100"/>
      </w:rPr>
    </w:lvl>
  </w:abstractNum>
  <w:abstractNum w:abstractNumId="6" w15:restartNumberingAfterBreak="0">
    <w:nsid w:val="5C946299"/>
    <w:multiLevelType w:val="singleLevel"/>
    <w:tmpl w:val="00000000"/>
    <w:lvl w:ilvl="0">
      <w:start w:val="13"/>
      <w:numFmt w:val="bullet"/>
      <w:lvlText w:val="-"/>
      <w:lvlJc w:val="left"/>
      <w:pPr>
        <w:ind w:left="1080" w:hanging="360"/>
      </w:pPr>
      <w:rPr>
        <w:rFonts w:ascii="Arial" w:eastAsia="Times New Roman" w:hAnsi="Arial" w:hint="default"/>
        <w:w w:val="100"/>
      </w:rPr>
    </w:lvl>
  </w:abstractNum>
  <w:abstractNum w:abstractNumId="7" w15:restartNumberingAfterBreak="0">
    <w:nsid w:val="5C94629A"/>
    <w:multiLevelType w:val="singleLevel"/>
    <w:tmpl w:val="00000000"/>
    <w:lvl w:ilvl="0">
      <w:start w:val="13"/>
      <w:numFmt w:val="bullet"/>
      <w:lvlText w:val="-"/>
      <w:lvlJc w:val="left"/>
      <w:pPr>
        <w:ind w:left="1080" w:hanging="360"/>
      </w:pPr>
      <w:rPr>
        <w:rFonts w:ascii="Arial" w:eastAsia="Times New Roman" w:hAnsi="Arial" w:hint="default"/>
        <w:w w:val="100"/>
      </w:rPr>
    </w:lvl>
  </w:abstractNum>
  <w:abstractNum w:abstractNumId="8" w15:restartNumberingAfterBreak="0">
    <w:nsid w:val="5C94629B"/>
    <w:multiLevelType w:val="singleLevel"/>
    <w:tmpl w:val="00000000"/>
    <w:lvl w:ilvl="0">
      <w:start w:val="13"/>
      <w:numFmt w:val="bullet"/>
      <w:lvlText w:val="-"/>
      <w:lvlJc w:val="left"/>
      <w:pPr>
        <w:ind w:left="1080" w:hanging="360"/>
      </w:pPr>
      <w:rPr>
        <w:rFonts w:ascii="Arial" w:eastAsia="Times New Roman" w:hAnsi="Arial" w:hint="default"/>
        <w:w w:val="100"/>
      </w:rPr>
    </w:lvl>
  </w:abstractNum>
  <w:abstractNum w:abstractNumId="9" w15:restartNumberingAfterBreak="0">
    <w:nsid w:val="644917F5"/>
    <w:multiLevelType w:val="hybridMultilevel"/>
    <w:tmpl w:val="9D487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F631A5"/>
    <w:multiLevelType w:val="multilevel"/>
    <w:tmpl w:val="A5762668"/>
    <w:lvl w:ilvl="0">
      <w:start w:val="1"/>
      <w:numFmt w:val="lowerLetter"/>
      <w:lvlText w:val="%1)"/>
      <w:lvlJc w:val="left"/>
      <w:pPr>
        <w:ind w:left="1080" w:hanging="360"/>
      </w:pPr>
      <w:rPr>
        <w:rFonts w:ascii="Arial" w:eastAsia="Times New Roman" w:hAnsi="Arial" w:hint="default"/>
        <w:color w:val="auto"/>
        <w:w w:val="100"/>
        <w:sz w:val="22"/>
      </w:rPr>
    </w:lvl>
    <w:lvl w:ilvl="1">
      <w:start w:val="13"/>
      <w:numFmt w:val="bullet"/>
      <w:lvlText w:val="-"/>
      <w:lvlJc w:val="left"/>
      <w:pPr>
        <w:ind w:left="3600" w:hanging="360"/>
      </w:pPr>
      <w:rPr>
        <w:rFonts w:ascii="Arial" w:eastAsia="Times New Roman" w:hAnsi="Arial" w:hint="default"/>
        <w:w w:val="100"/>
      </w:rPr>
    </w:lvl>
    <w:lvl w:ilvl="2" w:tentative="1">
      <w:start w:val="1"/>
      <w:numFmt w:val="lowerRoman"/>
      <w:lvlText w:val="%3."/>
      <w:lvlJc w:val="right"/>
      <w:pPr>
        <w:ind w:left="2880" w:hanging="180"/>
      </w:pPr>
      <w:rPr>
        <w:rFonts w:hint="default"/>
        <w:w w:val="100"/>
      </w:rPr>
    </w:lvl>
    <w:lvl w:ilvl="3" w:tentative="1">
      <w:start w:val="1"/>
      <w:numFmt w:val="decimal"/>
      <w:lvlText w:val="%4."/>
      <w:lvlJc w:val="left"/>
      <w:pPr>
        <w:ind w:left="3600" w:hanging="360"/>
      </w:pPr>
      <w:rPr>
        <w:rFonts w:hint="default"/>
        <w:w w:val="100"/>
      </w:rPr>
    </w:lvl>
    <w:lvl w:ilvl="4" w:tentative="1">
      <w:start w:val="1"/>
      <w:numFmt w:val="lowerLetter"/>
      <w:lvlText w:val="%5."/>
      <w:lvlJc w:val="left"/>
      <w:pPr>
        <w:ind w:left="4320" w:hanging="360"/>
      </w:pPr>
      <w:rPr>
        <w:rFonts w:hint="default"/>
        <w:w w:val="100"/>
      </w:rPr>
    </w:lvl>
    <w:lvl w:ilvl="5" w:tentative="1">
      <w:start w:val="1"/>
      <w:numFmt w:val="lowerRoman"/>
      <w:lvlText w:val="%6."/>
      <w:lvlJc w:val="right"/>
      <w:pPr>
        <w:ind w:left="5040" w:hanging="180"/>
      </w:pPr>
      <w:rPr>
        <w:rFonts w:hint="default"/>
        <w:w w:val="100"/>
      </w:rPr>
    </w:lvl>
    <w:lvl w:ilvl="6" w:tentative="1">
      <w:start w:val="1"/>
      <w:numFmt w:val="decimal"/>
      <w:lvlText w:val="%7."/>
      <w:lvlJc w:val="left"/>
      <w:pPr>
        <w:ind w:left="5760" w:hanging="360"/>
      </w:pPr>
      <w:rPr>
        <w:rFonts w:hint="default"/>
        <w:w w:val="100"/>
      </w:rPr>
    </w:lvl>
    <w:lvl w:ilvl="7" w:tentative="1">
      <w:start w:val="1"/>
      <w:numFmt w:val="lowerLetter"/>
      <w:lvlText w:val="%8."/>
      <w:lvlJc w:val="left"/>
      <w:pPr>
        <w:ind w:left="6480" w:hanging="360"/>
      </w:pPr>
      <w:rPr>
        <w:rFonts w:hint="default"/>
        <w:w w:val="100"/>
      </w:rPr>
    </w:lvl>
    <w:lvl w:ilvl="8" w:tentative="1">
      <w:start w:val="1"/>
      <w:numFmt w:val="lowerRoman"/>
      <w:lvlText w:val="%9."/>
      <w:lvlJc w:val="right"/>
      <w:pPr>
        <w:ind w:left="7200" w:hanging="180"/>
      </w:pPr>
      <w:rPr>
        <w:rFonts w:hint="default"/>
        <w:w w:val="100"/>
      </w:rPr>
    </w:lvl>
  </w:abstractNum>
  <w:abstractNum w:abstractNumId="11" w15:restartNumberingAfterBreak="0">
    <w:nsid w:val="7E194F9B"/>
    <w:multiLevelType w:val="hybridMultilevel"/>
    <w:tmpl w:val="0AE09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 w:numId="5" w16cid:durableId="1003167519">
    <w:abstractNumId w:val="3"/>
  </w:num>
  <w:num w:numId="6" w16cid:durableId="517932714">
    <w:abstractNumId w:val="4"/>
  </w:num>
  <w:num w:numId="7" w16cid:durableId="1558279913">
    <w:abstractNumId w:val="5"/>
  </w:num>
  <w:num w:numId="8" w16cid:durableId="536814601">
    <w:abstractNumId w:val="6"/>
  </w:num>
  <w:num w:numId="9" w16cid:durableId="611279153">
    <w:abstractNumId w:val="7"/>
  </w:num>
  <w:num w:numId="10" w16cid:durableId="1470710687">
    <w:abstractNumId w:val="8"/>
  </w:num>
  <w:num w:numId="11" w16cid:durableId="1186480976">
    <w:abstractNumId w:val="10"/>
  </w:num>
  <w:num w:numId="12" w16cid:durableId="265315503">
    <w:abstractNumId w:val="11"/>
  </w:num>
  <w:num w:numId="13" w16cid:durableId="13207659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8B6"/>
    <w:rsid w:val="00023C8C"/>
    <w:rsid w:val="000308A6"/>
    <w:rsid w:val="00052C01"/>
    <w:rsid w:val="0007246F"/>
    <w:rsid w:val="0008374D"/>
    <w:rsid w:val="000957B1"/>
    <w:rsid w:val="00097CF9"/>
    <w:rsid w:val="000C1C38"/>
    <w:rsid w:val="000C6CDF"/>
    <w:rsid w:val="000D588E"/>
    <w:rsid w:val="000E2403"/>
    <w:rsid w:val="00175C3A"/>
    <w:rsid w:val="00184DE4"/>
    <w:rsid w:val="001A0795"/>
    <w:rsid w:val="001B2518"/>
    <w:rsid w:val="001F50F3"/>
    <w:rsid w:val="00210E56"/>
    <w:rsid w:val="00221C3B"/>
    <w:rsid w:val="00251D2D"/>
    <w:rsid w:val="00254A9E"/>
    <w:rsid w:val="00267F6E"/>
    <w:rsid w:val="0028238A"/>
    <w:rsid w:val="002B62C3"/>
    <w:rsid w:val="00340B91"/>
    <w:rsid w:val="00342343"/>
    <w:rsid w:val="00351B2F"/>
    <w:rsid w:val="00353FCF"/>
    <w:rsid w:val="003573A9"/>
    <w:rsid w:val="00370A5A"/>
    <w:rsid w:val="00376892"/>
    <w:rsid w:val="003804BE"/>
    <w:rsid w:val="00382257"/>
    <w:rsid w:val="003A0E89"/>
    <w:rsid w:val="003D6B3E"/>
    <w:rsid w:val="003D6C71"/>
    <w:rsid w:val="00432D26"/>
    <w:rsid w:val="00467075"/>
    <w:rsid w:val="004733D9"/>
    <w:rsid w:val="00484608"/>
    <w:rsid w:val="004A3AB8"/>
    <w:rsid w:val="004E71DC"/>
    <w:rsid w:val="0050529A"/>
    <w:rsid w:val="0051016D"/>
    <w:rsid w:val="00556A7C"/>
    <w:rsid w:val="005773B8"/>
    <w:rsid w:val="00595B12"/>
    <w:rsid w:val="00603DA7"/>
    <w:rsid w:val="006105BC"/>
    <w:rsid w:val="006538F3"/>
    <w:rsid w:val="006872E4"/>
    <w:rsid w:val="00693002"/>
    <w:rsid w:val="00722DB9"/>
    <w:rsid w:val="00774727"/>
    <w:rsid w:val="007903E5"/>
    <w:rsid w:val="007A4C67"/>
    <w:rsid w:val="007E494C"/>
    <w:rsid w:val="007E49E2"/>
    <w:rsid w:val="0081344E"/>
    <w:rsid w:val="00856A35"/>
    <w:rsid w:val="00867A11"/>
    <w:rsid w:val="00895B54"/>
    <w:rsid w:val="00897AD7"/>
    <w:rsid w:val="008F7AD1"/>
    <w:rsid w:val="00901A91"/>
    <w:rsid w:val="00904C48"/>
    <w:rsid w:val="0091324F"/>
    <w:rsid w:val="0096629A"/>
    <w:rsid w:val="009A72B6"/>
    <w:rsid w:val="009B6A9E"/>
    <w:rsid w:val="009C7785"/>
    <w:rsid w:val="009D2FFC"/>
    <w:rsid w:val="009E0B37"/>
    <w:rsid w:val="00A076B5"/>
    <w:rsid w:val="00A154FE"/>
    <w:rsid w:val="00A278B1"/>
    <w:rsid w:val="00A50934"/>
    <w:rsid w:val="00A544BF"/>
    <w:rsid w:val="00A7023B"/>
    <w:rsid w:val="00AB7650"/>
    <w:rsid w:val="00AE7C3A"/>
    <w:rsid w:val="00AF1581"/>
    <w:rsid w:val="00B21087"/>
    <w:rsid w:val="00B566B5"/>
    <w:rsid w:val="00B61214"/>
    <w:rsid w:val="00B76E8D"/>
    <w:rsid w:val="00B9153C"/>
    <w:rsid w:val="00BC4CA9"/>
    <w:rsid w:val="00BD0524"/>
    <w:rsid w:val="00BD675C"/>
    <w:rsid w:val="00BD7833"/>
    <w:rsid w:val="00BE197D"/>
    <w:rsid w:val="00C07151"/>
    <w:rsid w:val="00C65C10"/>
    <w:rsid w:val="00C74947"/>
    <w:rsid w:val="00CA5B5A"/>
    <w:rsid w:val="00CE77A7"/>
    <w:rsid w:val="00D06425"/>
    <w:rsid w:val="00D0798B"/>
    <w:rsid w:val="00D12309"/>
    <w:rsid w:val="00D34D1B"/>
    <w:rsid w:val="00D56AE5"/>
    <w:rsid w:val="00DA1CCA"/>
    <w:rsid w:val="00DA334B"/>
    <w:rsid w:val="00DB1969"/>
    <w:rsid w:val="00DC24B9"/>
    <w:rsid w:val="00DC2F5A"/>
    <w:rsid w:val="00DD0F60"/>
    <w:rsid w:val="00DE25A9"/>
    <w:rsid w:val="00E228B6"/>
    <w:rsid w:val="00E32E85"/>
    <w:rsid w:val="00E42CB8"/>
    <w:rsid w:val="00E53B38"/>
    <w:rsid w:val="00E65338"/>
    <w:rsid w:val="00E65920"/>
    <w:rsid w:val="00E66912"/>
    <w:rsid w:val="00E8466A"/>
    <w:rsid w:val="00EB05DB"/>
    <w:rsid w:val="00F26445"/>
    <w:rsid w:val="00F429A1"/>
    <w:rsid w:val="00F646D2"/>
    <w:rsid w:val="00F75660"/>
    <w:rsid w:val="00FA0953"/>
    <w:rsid w:val="00FA5BFA"/>
    <w:rsid w:val="00FB7868"/>
    <w:rsid w:val="00FC1635"/>
    <w:rsid w:val="00FC1841"/>
    <w:rsid w:val="00FD0200"/>
    <w:rsid w:val="00FD77E5"/>
    <w:rsid w:val="00FE397B"/>
    <w:rsid w:val="00FE6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3EBAB"/>
  <w15:chartTrackingRefBased/>
  <w15:docId w15:val="{592B25F2-167F-47E4-911B-7B208C9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E2"/>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E228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qFormat/>
    <w:rsid w:val="00E228B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qFormat/>
    <w:rsid w:val="00E228B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qFormat/>
    <w:rsid w:val="00E228B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FB7868"/>
    <w:rPr>
      <w:color w:val="0563C1" w:themeColor="hyperlink"/>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E228B6"/>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E228B6"/>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E228B6"/>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E228B6"/>
    <w:rPr>
      <w:rFonts w:eastAsiaTheme="majorEastAsia" w:cstheme="majorBidi"/>
      <w:color w:val="272727" w:themeColor="text1" w:themeTint="D8"/>
      <w:sz w:val="24"/>
    </w:rPr>
  </w:style>
  <w:style w:type="paragraph" w:styleId="Quote">
    <w:name w:val="Quote"/>
    <w:basedOn w:val="Normal"/>
    <w:next w:val="Normal"/>
    <w:link w:val="QuoteChar"/>
    <w:uiPriority w:val="29"/>
    <w:semiHidden/>
    <w:qFormat/>
    <w:rsid w:val="00E228B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E228B6"/>
    <w:rPr>
      <w:rFonts w:ascii="Arial" w:hAnsi="Arial"/>
      <w:i/>
      <w:iCs/>
      <w:color w:val="404040" w:themeColor="text1" w:themeTint="BF"/>
      <w:sz w:val="24"/>
    </w:rPr>
  </w:style>
  <w:style w:type="character" w:styleId="IntenseEmphasis">
    <w:name w:val="Intense Emphasis"/>
    <w:basedOn w:val="DefaultParagraphFont"/>
    <w:uiPriority w:val="21"/>
    <w:semiHidden/>
    <w:qFormat/>
    <w:rsid w:val="00E228B6"/>
    <w:rPr>
      <w:i/>
      <w:iCs/>
      <w:color w:val="2F5496" w:themeColor="accent1" w:themeShade="BF"/>
    </w:rPr>
  </w:style>
  <w:style w:type="paragraph" w:styleId="IntenseQuote">
    <w:name w:val="Intense Quote"/>
    <w:basedOn w:val="Normal"/>
    <w:next w:val="Normal"/>
    <w:link w:val="IntenseQuoteChar"/>
    <w:uiPriority w:val="30"/>
    <w:semiHidden/>
    <w:qFormat/>
    <w:rsid w:val="00E228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semiHidden/>
    <w:rsid w:val="00E228B6"/>
    <w:rPr>
      <w:rFonts w:ascii="Arial" w:hAnsi="Arial"/>
      <w:i/>
      <w:iCs/>
      <w:color w:val="2F5496" w:themeColor="accent1" w:themeShade="BF"/>
      <w:sz w:val="24"/>
    </w:rPr>
  </w:style>
  <w:style w:type="character" w:styleId="IntenseReference">
    <w:name w:val="Intense Reference"/>
    <w:basedOn w:val="DefaultParagraphFont"/>
    <w:uiPriority w:val="32"/>
    <w:semiHidden/>
    <w:qFormat/>
    <w:rsid w:val="00E228B6"/>
    <w:rPr>
      <w:b/>
      <w:bCs/>
      <w:smallCaps/>
      <w:color w:val="2F5496"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D07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b6d412-54fa-4bc1-b286-82b73b84dfb9">
      <Terms xmlns="http://schemas.microsoft.com/office/infopath/2007/PartnerControls"/>
    </lcf76f155ced4ddcb4097134ff3c332f>
    <PolicyDepartment xmlns="34b6d412-54fa-4bc1-b286-82b73b84dfb9" xsi:nil="true"/>
    <PolicyApprover xmlns="34b6d412-54fa-4bc1-b286-82b73b84dfb9">
      <UserInfo>
        <DisplayName/>
        <AccountId xsi:nil="true"/>
        <AccountType/>
      </UserInfo>
    </PolicyApprover>
    <_x0050_ol1 xmlns="34b6d412-54fa-4bc1-b286-82b73b84dfb9" xsi:nil="true"/>
    <PolicyNumber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Employee Relations</PolicyType2>
    <_dlc_DocId xmlns="64325d95-35ba-46ca-aaac-778957f5ebb0">U4VZSK3Q3Z65-1654811717-94539</_dlc_DocId>
    <_dlc_DocIdUrl xmlns="64325d95-35ba-46ca-aaac-778957f5ebb0">
      <Url>https://westyorkshirefire.sharepoint.com/teams/HR/_layouts/15/DocIdRedir.aspx?ID=U4VZSK3Q3Z65-1654811717-94539</Url>
      <Description>U4VZSK3Q3Z65-1654811717-94539</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35AA858-AD06-4E3D-99DE-455629594B70}"/>
</file>

<file path=customXml/itemProps2.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3.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decdbdca-0ad7-4c8f-8382-c495491025fe"/>
  </ds:schemaRefs>
</ds:datastoreItem>
</file>

<file path=customXml/itemProps4.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5.xml><?xml version="1.0" encoding="utf-8"?>
<ds:datastoreItem xmlns:ds="http://schemas.openxmlformats.org/officeDocument/2006/customXml" ds:itemID="{800C0A7C-5161-4ADE-9E3B-69A44F35B724}"/>
</file>

<file path=docProps/app.xml><?xml version="1.0" encoding="utf-8"?>
<Properties xmlns="http://schemas.openxmlformats.org/officeDocument/2006/extended-properties" xmlns:vt="http://schemas.openxmlformats.org/officeDocument/2006/docPropsVTypes">
  <Template>Normal.dotm</Template>
  <TotalTime>1</TotalTime>
  <Pages>7</Pages>
  <Words>1419</Words>
  <Characters>8090</Characters>
  <Application>Microsoft Office Word</Application>
  <DocSecurity>4</DocSecurity>
  <Lines>67</Lines>
  <Paragraphs>18</Paragraphs>
  <ScaleCrop>false</ScaleCrop>
  <Company>West Yorkshire Fire and Rescue</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Howorth</dc:creator>
  <cp:keywords/>
  <dc:description/>
  <cp:lastModifiedBy>Liz Tingle</cp:lastModifiedBy>
  <cp:revision>2</cp:revision>
  <cp:lastPrinted>2025-06-15T10:48:00Z</cp:lastPrinted>
  <dcterms:created xsi:type="dcterms:W3CDTF">2025-06-17T15:04:00Z</dcterms:created>
  <dcterms:modified xsi:type="dcterms:W3CDTF">2025-06-17T15:04:00Z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_dlc_DocIdItemGuid">
    <vt:lpwstr>089349c3-9454-4e50-bf5b-f9e11a60ddda</vt:lpwstr>
  </property>
</Properties>
</file>